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6BFD5" w14:textId="1207D9B0" w:rsidR="008840E7" w:rsidRPr="00C1187E" w:rsidRDefault="008840E7" w:rsidP="007C1B80">
      <w:pPr>
        <w:jc w:val="center"/>
        <w:rPr>
          <w:rFonts w:ascii="標楷體" w:eastAsia="標楷體" w:hAnsi="標楷體"/>
          <w:b/>
          <w:bCs/>
          <w:color w:val="000000"/>
          <w:sz w:val="32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淡江大</w:t>
      </w:r>
      <w:r w:rsidRPr="00C1187E"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學淡水校園學生宿舍寒暑假期間進住報到程序單</w:t>
      </w:r>
    </w:p>
    <w:p w14:paraId="753A2BA9" w14:textId="77777777" w:rsidR="008840E7" w:rsidRPr="00C1187E" w:rsidRDefault="008840E7" w:rsidP="008840E7">
      <w:pPr>
        <w:ind w:leftChars="-11" w:left="-9" w:hangingChars="6" w:hanging="17"/>
        <w:jc w:val="center"/>
        <w:rPr>
          <w:rFonts w:ascii="標楷體" w:eastAsia="標楷體" w:hAnsi="標楷體"/>
          <w:bCs/>
          <w:color w:val="000000"/>
          <w:sz w:val="21"/>
        </w:rPr>
      </w:pPr>
      <w:r w:rsidRPr="00C1187E">
        <w:rPr>
          <w:rFonts w:ascii="標楷體" w:eastAsia="標楷體" w:hAnsi="標楷體" w:hint="eastAsia"/>
          <w:bCs/>
          <w:color w:val="000000"/>
          <w:sz w:val="28"/>
          <w:szCs w:val="36"/>
        </w:rPr>
        <w:t>宿舍：□松濤館 □</w:t>
      </w:r>
      <w:r w:rsidRPr="006A16CA">
        <w:rPr>
          <w:rFonts w:ascii="標楷體" w:eastAsia="標楷體" w:hAnsi="標楷體" w:hint="eastAsia"/>
          <w:bCs/>
          <w:color w:val="000000" w:themeColor="text1"/>
          <w:sz w:val="28"/>
          <w:szCs w:val="36"/>
        </w:rPr>
        <w:t xml:space="preserve">淡江國際學園 </w:t>
      </w:r>
      <w:r w:rsidRPr="00C1187E">
        <w:rPr>
          <w:rFonts w:ascii="標楷體" w:eastAsia="標楷體" w:hAnsi="標楷體" w:hint="eastAsia"/>
          <w:bCs/>
          <w:color w:val="000000"/>
          <w:sz w:val="28"/>
          <w:szCs w:val="36"/>
        </w:rPr>
        <w:t xml:space="preserve">    現住寢室：          學號：</w:t>
      </w:r>
    </w:p>
    <w:tbl>
      <w:tblPr>
        <w:tblW w:w="96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2"/>
        <w:gridCol w:w="2117"/>
        <w:gridCol w:w="706"/>
        <w:gridCol w:w="2681"/>
        <w:gridCol w:w="706"/>
        <w:gridCol w:w="2473"/>
      </w:tblGrid>
      <w:tr w:rsidR="008840E7" w:rsidRPr="00C1187E" w14:paraId="69363E5A" w14:textId="77777777" w:rsidTr="008840E7">
        <w:trPr>
          <w:cantSplit/>
          <w:trHeight w:val="1281"/>
          <w:jc w:val="center"/>
        </w:trPr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14:paraId="53A9F811" w14:textId="77777777" w:rsidR="008840E7" w:rsidRPr="00C1187E" w:rsidRDefault="008840E7" w:rsidP="00F733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>暑期寢室床號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E7FD0" w14:textId="77777777" w:rsidR="008840E7" w:rsidRPr="00C1187E" w:rsidRDefault="008840E7" w:rsidP="00F7331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A2E05" w14:textId="77777777" w:rsidR="008840E7" w:rsidRPr="00C1187E" w:rsidRDefault="008840E7" w:rsidP="00F733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45F64" w14:textId="77777777" w:rsidR="008840E7" w:rsidRPr="00C1187E" w:rsidRDefault="008840E7" w:rsidP="00F7331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C569F" w14:textId="77777777" w:rsidR="008840E7" w:rsidRPr="00C1187E" w:rsidRDefault="008840E7" w:rsidP="00F7331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>手機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3DCB2" w14:textId="77777777" w:rsidR="008840E7" w:rsidRPr="00C1187E" w:rsidRDefault="008840E7" w:rsidP="00F7331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6102EA8C" w14:textId="77777777" w:rsidR="008840E7" w:rsidRPr="00C1187E" w:rsidRDefault="008840E7" w:rsidP="008840E7">
      <w:pPr>
        <w:tabs>
          <w:tab w:val="left" w:pos="1590"/>
          <w:tab w:val="left" w:pos="5003"/>
          <w:tab w:val="left" w:pos="5713"/>
        </w:tabs>
        <w:spacing w:afterLines="50" w:after="120"/>
        <w:ind w:leftChars="-41" w:left="-2" w:rightChars="-177" w:right="-425" w:hangingChars="40" w:hanging="96"/>
        <w:jc w:val="center"/>
        <w:rPr>
          <w:rFonts w:ascii="標楷體" w:eastAsia="標楷體" w:hAnsi="標楷體"/>
        </w:rPr>
      </w:pPr>
      <w:r w:rsidRPr="00C1187E">
        <w:rPr>
          <w:rFonts w:ascii="標楷體" w:eastAsia="標楷體" w:hAnsi="標楷體" w:hint="eastAsia"/>
          <w:b/>
          <w:color w:val="FF0000"/>
        </w:rPr>
        <w:t>□本人已閱讀並同意《淡江大學學務處住輔組個人資料蒐集、處理及利用告知聲明》</w:t>
      </w:r>
    </w:p>
    <w:tbl>
      <w:tblPr>
        <w:tblW w:w="97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3"/>
        <w:gridCol w:w="7869"/>
      </w:tblGrid>
      <w:tr w:rsidR="008840E7" w:rsidRPr="00C1187E" w14:paraId="4FA124A0" w14:textId="77777777" w:rsidTr="00F73310">
        <w:trPr>
          <w:cantSplit/>
          <w:trHeight w:val="686"/>
          <w:jc w:val="center"/>
        </w:trPr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14:paraId="47ECE443" w14:textId="77777777" w:rsidR="008840E7" w:rsidRPr="00C1187E" w:rsidRDefault="008840E7" w:rsidP="00F7331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>申請住宿宿舍</w:t>
            </w:r>
          </w:p>
        </w:tc>
        <w:tc>
          <w:tcPr>
            <w:tcW w:w="7869" w:type="dxa"/>
            <w:tcBorders>
              <w:left w:val="single" w:sz="4" w:space="0" w:color="auto"/>
            </w:tcBorders>
            <w:vAlign w:val="center"/>
          </w:tcPr>
          <w:p w14:paraId="65FDAB4A" w14:textId="77777777" w:rsidR="008840E7" w:rsidRPr="00C1187E" w:rsidRDefault="008840E7" w:rsidP="00F7331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sym w:font="Wingdings 2" w:char="F0A3"/>
            </w: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 xml:space="preserve">松濤館   </w:t>
            </w:r>
            <w:r w:rsidRPr="006A16CA">
              <w:rPr>
                <w:rFonts w:ascii="標楷體" w:eastAsia="標楷體" w:hAnsi="標楷體" w:hint="eastAsia"/>
                <w:color w:val="000000" w:themeColor="text1"/>
                <w:sz w:val="28"/>
              </w:rPr>
              <w:sym w:font="Wingdings 2" w:char="F0A3"/>
            </w:r>
            <w:r w:rsidRPr="006A16CA">
              <w:rPr>
                <w:rFonts w:ascii="標楷體" w:eastAsia="標楷體" w:hAnsi="標楷體" w:hint="eastAsia"/>
                <w:color w:val="000000" w:themeColor="text1"/>
                <w:sz w:val="28"/>
              </w:rPr>
              <w:t>淡江國際學園</w:t>
            </w:r>
          </w:p>
        </w:tc>
      </w:tr>
      <w:tr w:rsidR="008840E7" w:rsidRPr="00C1187E" w14:paraId="72417AC8" w14:textId="77777777" w:rsidTr="00F73310">
        <w:trPr>
          <w:cantSplit/>
          <w:trHeight w:val="723"/>
          <w:jc w:val="center"/>
        </w:trPr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14:paraId="7406F9CB" w14:textId="77777777" w:rsidR="008840E7" w:rsidRPr="00C1187E" w:rsidRDefault="008840E7" w:rsidP="00F7331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>相關費用繳交</w:t>
            </w:r>
          </w:p>
        </w:tc>
        <w:tc>
          <w:tcPr>
            <w:tcW w:w="7869" w:type="dxa"/>
            <w:tcBorders>
              <w:left w:val="single" w:sz="4" w:space="0" w:color="auto"/>
            </w:tcBorders>
            <w:vAlign w:val="center"/>
          </w:tcPr>
          <w:p w14:paraId="4AA9E19F" w14:textId="77777777" w:rsidR="008840E7" w:rsidRPr="00C1187E" w:rsidRDefault="008840E7" w:rsidP="00F7331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sym w:font="Wingdings 2" w:char="F0A3"/>
            </w: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 xml:space="preserve">宿舍保證金   </w:t>
            </w: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sym w:font="Wingdings 2" w:char="F0A3"/>
            </w: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>住宿費收據</w:t>
            </w:r>
          </w:p>
        </w:tc>
      </w:tr>
      <w:tr w:rsidR="008840E7" w:rsidRPr="00C1187E" w14:paraId="0A140C27" w14:textId="77777777" w:rsidTr="00F73310">
        <w:trPr>
          <w:cantSplit/>
          <w:trHeight w:val="678"/>
          <w:jc w:val="center"/>
        </w:trPr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14:paraId="55104BAF" w14:textId="77777777" w:rsidR="008840E7" w:rsidRPr="00C1187E" w:rsidRDefault="008840E7" w:rsidP="00F7331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>領取宿舍設備</w:t>
            </w:r>
          </w:p>
        </w:tc>
        <w:tc>
          <w:tcPr>
            <w:tcW w:w="7869" w:type="dxa"/>
            <w:tcBorders>
              <w:left w:val="single" w:sz="4" w:space="0" w:color="auto"/>
            </w:tcBorders>
            <w:vAlign w:val="center"/>
          </w:tcPr>
          <w:p w14:paraId="6D344A52" w14:textId="77777777" w:rsidR="008840E7" w:rsidRPr="00C1187E" w:rsidRDefault="008840E7" w:rsidP="00F7331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sym w:font="Wingdings 2" w:char="F0A3"/>
            </w: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 xml:space="preserve">鑰匙  </w:t>
            </w: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sym w:font="Wingdings 2" w:char="F0A3"/>
            </w: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 xml:space="preserve">識別證  </w:t>
            </w: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sym w:font="Wingdings 2" w:char="F0A3"/>
            </w: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 xml:space="preserve">寢室房卡  </w:t>
            </w: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sym w:font="Wingdings 2" w:char="F0A3"/>
            </w:r>
            <w:r w:rsidRPr="00C1187E">
              <w:rPr>
                <w:rFonts w:ascii="標楷體" w:eastAsia="標楷體" w:hAnsi="標楷體" w:hint="eastAsia"/>
                <w:color w:val="000000"/>
                <w:sz w:val="28"/>
              </w:rPr>
              <w:t>衣櫃鑰匙</w:t>
            </w:r>
          </w:p>
        </w:tc>
      </w:tr>
      <w:tr w:rsidR="008840E7" w:rsidRPr="003102BF" w14:paraId="09D93839" w14:textId="77777777" w:rsidTr="00F73310">
        <w:trPr>
          <w:cantSplit/>
          <w:trHeight w:val="3486"/>
          <w:jc w:val="center"/>
        </w:trPr>
        <w:tc>
          <w:tcPr>
            <w:tcW w:w="970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E22D80F" w14:textId="77777777" w:rsidR="008840E7" w:rsidRPr="00C1187E" w:rsidRDefault="008840E7" w:rsidP="00F73310">
            <w:pPr>
              <w:rPr>
                <w:rFonts w:ascii="標楷體" w:eastAsia="標楷體"/>
                <w:bCs/>
                <w:color w:val="000000" w:themeColor="text1"/>
                <w:sz w:val="28"/>
              </w:rPr>
            </w:pPr>
            <w:bookmarkStart w:id="0" w:name="OLE_LINK7"/>
            <w:bookmarkStart w:id="1" w:name="OLE_LINK8"/>
            <w:r w:rsidRPr="00C1187E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>暑期住宿注意事項</w:t>
            </w:r>
          </w:p>
          <w:bookmarkEnd w:id="0"/>
          <w:bookmarkEnd w:id="1"/>
          <w:p w14:paraId="59C79183" w14:textId="77777777" w:rsidR="008840E7" w:rsidRPr="00C1187E" w:rsidRDefault="008840E7" w:rsidP="00F73310">
            <w:pPr>
              <w:ind w:firstLineChars="13" w:firstLine="31"/>
              <w:rPr>
                <w:rFonts w:eastAsia="標楷體" w:hAnsi="標楷體"/>
                <w:color w:val="000000" w:themeColor="text1"/>
              </w:rPr>
            </w:pPr>
            <w:r w:rsidRPr="00C1187E">
              <w:rPr>
                <w:rFonts w:eastAsia="標楷體" w:hAnsi="標楷體" w:hint="eastAsia"/>
                <w:color w:val="000000" w:themeColor="text1"/>
              </w:rPr>
              <w:t>一、應於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日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(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週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)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下午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5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時至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月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日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(</w:t>
            </w:r>
            <w:r>
              <w:rPr>
                <w:rFonts w:eastAsia="標楷體" w:hAnsi="標楷體" w:hint="eastAsia"/>
                <w:color w:val="000000" w:themeColor="text1"/>
              </w:rPr>
              <w:t>週</w:t>
            </w:r>
            <w:r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)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下午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5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時止完成所有報到手續。</w:t>
            </w:r>
          </w:p>
          <w:p w14:paraId="5826352A" w14:textId="77777777" w:rsidR="008840E7" w:rsidRPr="00C1187E" w:rsidRDefault="008840E7" w:rsidP="00F73310">
            <w:pPr>
              <w:ind w:leftChars="14" w:left="452" w:hangingChars="174" w:hanging="418"/>
              <w:rPr>
                <w:rFonts w:eastAsia="標楷體" w:hAnsi="標楷體"/>
                <w:color w:val="000000" w:themeColor="text1"/>
              </w:rPr>
            </w:pPr>
            <w:r w:rsidRPr="00C1187E">
              <w:rPr>
                <w:rFonts w:eastAsia="標楷體" w:hAnsi="標楷體" w:hint="eastAsia"/>
                <w:color w:val="000000" w:themeColor="text1"/>
              </w:rPr>
              <w:t>二、退宿時，</w:t>
            </w:r>
            <w:r w:rsidRPr="00C1187E">
              <w:rPr>
                <w:rFonts w:eastAsia="標楷體"/>
              </w:rPr>
              <w:t>應依規定完成退宿手續及歸還所有借用設備。經寢室檢查，如有垃圾（含物品）殘留或設備遺失損毀者，須扣除委外清潔或修繕等相關費用後，始</w:t>
            </w:r>
            <w:r w:rsidRPr="00C1187E">
              <w:rPr>
                <w:rFonts w:eastAsia="標楷體" w:hint="eastAsia"/>
              </w:rPr>
              <w:t>依學校行政程序</w:t>
            </w:r>
            <w:r w:rsidRPr="00C1187E">
              <w:rPr>
                <w:rFonts w:eastAsia="標楷體"/>
              </w:rPr>
              <w:t>無息退還至同學個人郵局帳戶；未提供帳號者，另行通知退款事宜。</w:t>
            </w:r>
          </w:p>
          <w:p w14:paraId="4CD27FA6" w14:textId="77777777" w:rsidR="008840E7" w:rsidRPr="00C1187E" w:rsidRDefault="008840E7" w:rsidP="00F73310">
            <w:pPr>
              <w:ind w:leftChars="14" w:left="452" w:hangingChars="174" w:hanging="418"/>
              <w:rPr>
                <w:rFonts w:eastAsia="標楷體" w:hAnsi="標楷體"/>
                <w:color w:val="000000" w:themeColor="text1"/>
              </w:rPr>
            </w:pPr>
            <w:r w:rsidRPr="00C1187E">
              <w:rPr>
                <w:rFonts w:eastAsia="標楷體" w:hAnsi="標楷體" w:hint="eastAsia"/>
                <w:color w:val="000000" w:themeColor="text1"/>
              </w:rPr>
              <w:t>三、</w:t>
            </w:r>
            <w:r w:rsidRPr="00AF0E85">
              <w:rPr>
                <w:rFonts w:eastAsia="標楷體" w:hAnsi="標楷體" w:hint="eastAsia"/>
                <w:color w:val="FF0000"/>
              </w:rPr>
              <w:t>淡江國際學園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水電費依表計費；松濤館使用冷氣需購買冷氣卡，</w:t>
            </w:r>
            <w:r w:rsidRPr="00C1187E">
              <w:rPr>
                <w:rFonts w:eastAsia="標楷體" w:hAnsi="標楷體"/>
                <w:color w:val="000000" w:themeColor="text1"/>
              </w:rPr>
              <w:t>冷氣費依度數收費，以儲值卡扣款</w:t>
            </w:r>
            <w:r w:rsidRPr="00C1187E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4277D2A7" w14:textId="77777777" w:rsidR="008840E7" w:rsidRPr="00726407" w:rsidRDefault="008840E7" w:rsidP="00F73310">
            <w:pPr>
              <w:ind w:leftChars="14" w:left="452" w:hangingChars="174" w:hanging="418"/>
              <w:rPr>
                <w:rFonts w:eastAsia="標楷體" w:hAnsi="標楷體"/>
                <w:color w:val="000000" w:themeColor="text1"/>
              </w:rPr>
            </w:pPr>
            <w:r w:rsidRPr="00C1187E">
              <w:rPr>
                <w:rFonts w:eastAsia="標楷體" w:hAnsi="標楷體" w:hint="eastAsia"/>
                <w:color w:val="000000" w:themeColor="text1"/>
              </w:rPr>
              <w:t>四、詳閱【淡江大學淡水校園學生宿舍寒暑假期間住宿管理實施要點】各項規定、確實遵守。</w:t>
            </w:r>
          </w:p>
        </w:tc>
      </w:tr>
      <w:tr w:rsidR="008840E7" w:rsidRPr="003102BF" w14:paraId="0000B423" w14:textId="77777777" w:rsidTr="00F73310">
        <w:trPr>
          <w:cantSplit/>
          <w:trHeight w:val="3945"/>
          <w:jc w:val="center"/>
        </w:trPr>
        <w:tc>
          <w:tcPr>
            <w:tcW w:w="970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D4E973B" w14:textId="77777777" w:rsidR="008840E7" w:rsidRPr="00C677CB" w:rsidRDefault="008840E7" w:rsidP="00F73310">
            <w:pPr>
              <w:spacing w:afterLines="50" w:after="120" w:line="3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</w:p>
          <w:p w14:paraId="7B0C98EF" w14:textId="77777777" w:rsidR="008840E7" w:rsidRPr="00683F39" w:rsidRDefault="008840E7" w:rsidP="00F73310">
            <w:pPr>
              <w:spacing w:afterLines="50" w:after="120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  <w:u w:val="single"/>
              </w:rPr>
            </w:pPr>
            <w:r w:rsidRPr="00683F39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  <w:u w:val="single"/>
              </w:rPr>
              <w:t>切結書</w:t>
            </w:r>
          </w:p>
          <w:p w14:paraId="2D53F53F" w14:textId="77777777" w:rsidR="008840E7" w:rsidRPr="00683F39" w:rsidRDefault="008840E7" w:rsidP="00F73310">
            <w:pPr>
              <w:ind w:leftChars="11" w:left="43" w:hangingChars="6" w:hanging="17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F39">
              <w:rPr>
                <w:rFonts w:ascii="標楷體" w:eastAsia="標楷體" w:hAnsi="標楷體" w:hint="eastAsia"/>
                <w:color w:val="000000" w:themeColor="text1"/>
                <w:sz w:val="28"/>
              </w:rPr>
              <w:t>本人於</w:t>
            </w:r>
            <w:r w:rsidRPr="00683F39">
              <w:rPr>
                <w:rFonts w:ascii="標楷體" w:eastAsia="標楷體" w:hint="eastAsia"/>
                <w:bCs/>
                <w:color w:val="000000" w:themeColor="text1"/>
                <w:sz w:val="28"/>
              </w:rPr>
              <w:t>住宿期間，</w:t>
            </w:r>
            <w:r>
              <w:rPr>
                <w:rFonts w:ascii="標楷體" w:eastAsia="標楷體" w:hint="eastAsia"/>
                <w:bCs/>
                <w:color w:val="000000" w:themeColor="text1"/>
                <w:sz w:val="28"/>
              </w:rPr>
              <w:t>確實</w:t>
            </w:r>
            <w:r w:rsidRPr="00683F39">
              <w:rPr>
                <w:rFonts w:ascii="標楷體" w:eastAsia="標楷體" w:hint="eastAsia"/>
                <w:bCs/>
                <w:color w:val="000000" w:themeColor="text1"/>
                <w:sz w:val="28"/>
              </w:rPr>
              <w:t>遵守「</w:t>
            </w:r>
            <w:r w:rsidRPr="00683F39">
              <w:rPr>
                <w:rFonts w:ascii="標楷體" w:eastAsia="標楷體" w:hAnsi="標楷體" w:hint="eastAsia"/>
                <w:color w:val="000000" w:themeColor="text1"/>
                <w:sz w:val="28"/>
              </w:rPr>
              <w:t>淡江大學淡水校園學生宿舍寒暑假期間住宿管理實施要點」</w:t>
            </w:r>
            <w:r w:rsidRPr="00683F39">
              <w:rPr>
                <w:rFonts w:ascii="標楷體" w:eastAsia="標楷體" w:hint="eastAsia"/>
                <w:bCs/>
                <w:color w:val="000000" w:themeColor="text1"/>
                <w:sz w:val="28"/>
              </w:rPr>
              <w:t>各項規定，如有違規並經查証屬實，取消下次申請住宿資格；如屬重大違規，除著即勒令退宿，且宿舍保證金不予退還</w:t>
            </w:r>
            <w:r w:rsidRPr="00C677CB">
              <w:rPr>
                <w:rFonts w:ascii="標楷體" w:eastAsia="標楷體" w:hint="eastAsia"/>
                <w:bCs/>
                <w:color w:val="000000" w:themeColor="text1"/>
                <w:sz w:val="28"/>
              </w:rPr>
              <w:t>外，並取消爾後申請資格</w:t>
            </w:r>
            <w:r w:rsidRPr="00683F39">
              <w:rPr>
                <w:rFonts w:ascii="標楷體" w:eastAsia="標楷體" w:hint="eastAsia"/>
                <w:bCs/>
                <w:color w:val="000000" w:themeColor="text1"/>
                <w:sz w:val="28"/>
              </w:rPr>
              <w:t>。</w:t>
            </w:r>
          </w:p>
          <w:p w14:paraId="08F4456F" w14:textId="77777777" w:rsidR="008840E7" w:rsidRPr="00683F39" w:rsidRDefault="008840E7" w:rsidP="00F73310">
            <w:pPr>
              <w:spacing w:beforeLines="50" w:before="120" w:line="240" w:lineRule="atLeast"/>
              <w:ind w:firstLineChars="350" w:firstLine="98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F39">
              <w:rPr>
                <w:rFonts w:ascii="標楷體" w:eastAsia="標楷體" w:hAnsi="標楷體" w:hint="eastAsia"/>
                <w:color w:val="000000" w:themeColor="text1"/>
                <w:sz w:val="28"/>
              </w:rPr>
              <w:t>特 立 此 書</w:t>
            </w:r>
          </w:p>
          <w:p w14:paraId="1E187B1C" w14:textId="77777777" w:rsidR="008840E7" w:rsidRDefault="008840E7" w:rsidP="00F73310">
            <w:pPr>
              <w:snapToGrid w:val="0"/>
              <w:spacing w:afterLines="50" w:after="120" w:line="360" w:lineRule="exact"/>
              <w:ind w:firstLineChars="1246" w:firstLine="3489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83F39">
              <w:rPr>
                <w:rFonts w:ascii="標楷體" w:eastAsia="標楷體" w:hAnsi="標楷體" w:hint="eastAsia"/>
                <w:color w:val="000000" w:themeColor="text1"/>
                <w:sz w:val="28"/>
              </w:rPr>
              <w:t>立書人簽名：</w:t>
            </w:r>
          </w:p>
          <w:p w14:paraId="2C379519" w14:textId="77777777" w:rsidR="008840E7" w:rsidRDefault="008840E7" w:rsidP="00F73310">
            <w:pPr>
              <w:snapToGrid w:val="0"/>
              <w:spacing w:afterLines="50" w:after="120" w:line="360" w:lineRule="exact"/>
              <w:ind w:firstLineChars="1246" w:firstLine="3489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B5FB533" w14:textId="77777777" w:rsidR="008840E7" w:rsidRPr="00683F39" w:rsidRDefault="008840E7" w:rsidP="00F73310">
            <w:pPr>
              <w:snapToGrid w:val="0"/>
              <w:spacing w:afterLines="50" w:after="120" w:line="360" w:lineRule="exact"/>
              <w:ind w:firstLineChars="1246" w:firstLine="3489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51B74C8E" w14:textId="77777777" w:rsidR="008840E7" w:rsidRPr="00D86DEE" w:rsidRDefault="008840E7" w:rsidP="00F73310">
            <w:pPr>
              <w:jc w:val="right"/>
              <w:rPr>
                <w:rFonts w:ascii="標楷體" w:eastAsia="標楷體"/>
                <w:bCs/>
                <w:color w:val="000000" w:themeColor="text1"/>
              </w:rPr>
            </w:pPr>
            <w:r w:rsidRPr="00683F39">
              <w:rPr>
                <w:rFonts w:ascii="標楷體" w:eastAsia="標楷體" w:hAnsi="標楷體" w:hint="eastAsia"/>
                <w:color w:val="000000" w:themeColor="text1"/>
                <w:sz w:val="28"/>
              </w:rPr>
              <w:t>日期：    年     月     日</w:t>
            </w:r>
          </w:p>
        </w:tc>
      </w:tr>
    </w:tbl>
    <w:p w14:paraId="360B604F" w14:textId="06228E86" w:rsidR="008840E7" w:rsidRDefault="008840E7" w:rsidP="008840E7">
      <w:pPr>
        <w:ind w:leftChars="117" w:left="791" w:rightChars="-177" w:right="-425" w:hanging="51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 xml:space="preserve">    </w:t>
      </w:r>
      <w:r w:rsidRPr="00C677CB">
        <w:rPr>
          <w:rFonts w:ascii="標楷體" w:eastAsia="標楷體" w:hAnsi="標楷體" w:hint="eastAsia"/>
          <w:b/>
          <w:color w:val="FF0000"/>
        </w:rPr>
        <w:t>依個資保護法規定，本表單蒐集、處理及利用的各項資料僅作為業務處理用，絕不轉做其他用途，並於資料處理完畢且保留一年後，逕行銷毀。</w:t>
      </w:r>
    </w:p>
    <w:p w14:paraId="1A974B37" w14:textId="77777777" w:rsidR="008840E7" w:rsidRPr="00577F92" w:rsidRDefault="008840E7" w:rsidP="008840E7">
      <w:pPr>
        <w:ind w:leftChars="-58" w:left="-138" w:rightChars="-177" w:right="-425" w:hanging="1"/>
        <w:jc w:val="right"/>
        <w:rPr>
          <w:rFonts w:ascii="標楷體" w:eastAsia="標楷體" w:hAnsi="標楷體"/>
          <w:color w:val="000000" w:themeColor="text1"/>
        </w:rPr>
      </w:pPr>
      <w:r w:rsidRPr="00577F92">
        <w:rPr>
          <w:rFonts w:eastAsia="標楷體"/>
          <w:color w:val="000000" w:themeColor="text1"/>
        </w:rPr>
        <w:t>ASDX-Q03-001-FM006-0</w:t>
      </w:r>
      <w:r w:rsidRPr="00577F92">
        <w:rPr>
          <w:rFonts w:eastAsia="標楷體" w:hint="eastAsia"/>
          <w:color w:val="000000" w:themeColor="text1"/>
        </w:rPr>
        <w:t>3</w:t>
      </w:r>
    </w:p>
    <w:p w14:paraId="76C26485" w14:textId="77777777" w:rsidR="008840E7" w:rsidRDefault="008840E7" w:rsidP="008840E7">
      <w:pPr>
        <w:ind w:leftChars="117" w:left="791" w:rightChars="-177" w:right="-425" w:hanging="510"/>
        <w:rPr>
          <w:rFonts w:ascii="標楷體" w:eastAsia="標楷體" w:hAnsi="標楷體"/>
          <w:b/>
          <w:color w:val="FF0000"/>
        </w:rPr>
      </w:pPr>
    </w:p>
    <w:p w14:paraId="6D7A7603" w14:textId="77777777" w:rsidR="008840E7" w:rsidRDefault="008840E7" w:rsidP="008840E7">
      <w:pPr>
        <w:ind w:leftChars="-58" w:left="-138" w:rightChars="-177" w:right="-425" w:hanging="1"/>
        <w:rPr>
          <w:rFonts w:ascii="標楷體" w:eastAsia="標楷體" w:hAnsi="標楷體"/>
          <w:b/>
          <w:color w:val="FF0000"/>
        </w:rPr>
      </w:pPr>
    </w:p>
    <w:p w14:paraId="649842C7" w14:textId="77777777" w:rsidR="008840E7" w:rsidRPr="008840E7" w:rsidRDefault="008840E7">
      <w:pPr>
        <w:rPr>
          <w:rFonts w:eastAsia="標楷體"/>
          <w:b/>
          <w:sz w:val="32"/>
        </w:rPr>
      </w:pPr>
      <w:bookmarkStart w:id="2" w:name="_GoBack"/>
      <w:bookmarkEnd w:id="2"/>
    </w:p>
    <w:sectPr w:rsidR="008840E7" w:rsidRPr="008840E7" w:rsidSect="00A54CE7">
      <w:footerReference w:type="default" r:id="rId9"/>
      <w:pgSz w:w="11906" w:h="16838"/>
      <w:pgMar w:top="720" w:right="720" w:bottom="720" w:left="720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66BA6" w14:textId="77777777" w:rsidR="00252149" w:rsidRDefault="00252149">
      <w:r>
        <w:separator/>
      </w:r>
    </w:p>
  </w:endnote>
  <w:endnote w:type="continuationSeparator" w:id="0">
    <w:p w14:paraId="20AC8533" w14:textId="77777777" w:rsidR="00252149" w:rsidRDefault="0025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3651CC" w:rsidRDefault="003651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F1136" w14:textId="77777777" w:rsidR="00252149" w:rsidRDefault="00252149">
      <w:r>
        <w:separator/>
      </w:r>
    </w:p>
  </w:footnote>
  <w:footnote w:type="continuationSeparator" w:id="0">
    <w:p w14:paraId="256834BE" w14:textId="77777777" w:rsidR="00252149" w:rsidRDefault="0025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360"/>
    <w:multiLevelType w:val="multilevel"/>
    <w:tmpl w:val="BF7C79C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336BA"/>
    <w:multiLevelType w:val="multilevel"/>
    <w:tmpl w:val="8A206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D332C"/>
    <w:multiLevelType w:val="hybridMultilevel"/>
    <w:tmpl w:val="CEEA9A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CC"/>
    <w:rsid w:val="00030B89"/>
    <w:rsid w:val="000669D8"/>
    <w:rsid w:val="0009256A"/>
    <w:rsid w:val="00094942"/>
    <w:rsid w:val="000E5841"/>
    <w:rsid w:val="00127C9C"/>
    <w:rsid w:val="002328D7"/>
    <w:rsid w:val="00252149"/>
    <w:rsid w:val="00260508"/>
    <w:rsid w:val="002745BE"/>
    <w:rsid w:val="00315169"/>
    <w:rsid w:val="00326720"/>
    <w:rsid w:val="00355591"/>
    <w:rsid w:val="003651CC"/>
    <w:rsid w:val="003C07AA"/>
    <w:rsid w:val="003C7CDE"/>
    <w:rsid w:val="00434132"/>
    <w:rsid w:val="004A403C"/>
    <w:rsid w:val="004C506C"/>
    <w:rsid w:val="005164EF"/>
    <w:rsid w:val="00532240"/>
    <w:rsid w:val="00576A41"/>
    <w:rsid w:val="0058796E"/>
    <w:rsid w:val="005D772C"/>
    <w:rsid w:val="0067764F"/>
    <w:rsid w:val="006A16CA"/>
    <w:rsid w:val="007C1B80"/>
    <w:rsid w:val="007D64F4"/>
    <w:rsid w:val="007F69F9"/>
    <w:rsid w:val="00846A67"/>
    <w:rsid w:val="008840E7"/>
    <w:rsid w:val="00896EDD"/>
    <w:rsid w:val="008F6DCE"/>
    <w:rsid w:val="009171D4"/>
    <w:rsid w:val="009C6801"/>
    <w:rsid w:val="009F4EE7"/>
    <w:rsid w:val="00A54CE7"/>
    <w:rsid w:val="00A855B6"/>
    <w:rsid w:val="00B00BB4"/>
    <w:rsid w:val="00B94ACF"/>
    <w:rsid w:val="00B96BD7"/>
    <w:rsid w:val="00BC40A4"/>
    <w:rsid w:val="00BE7B6D"/>
    <w:rsid w:val="00C41137"/>
    <w:rsid w:val="00C84CBC"/>
    <w:rsid w:val="00CC30C3"/>
    <w:rsid w:val="00DA72B7"/>
    <w:rsid w:val="00DB4B15"/>
    <w:rsid w:val="00DB66F0"/>
    <w:rsid w:val="00E54C36"/>
    <w:rsid w:val="00E92BD5"/>
    <w:rsid w:val="00EE77FE"/>
    <w:rsid w:val="00F12971"/>
    <w:rsid w:val="00F208B4"/>
    <w:rsid w:val="00F27594"/>
    <w:rsid w:val="00F34FBB"/>
    <w:rsid w:val="00F657EA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261BF"/>
  <w15:docId w15:val="{663806B0-9CD6-4188-83DC-C8B8F62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napToGrid w:val="0"/>
      <w:spacing w:line="360" w:lineRule="auto"/>
      <w:ind w:left="336" w:hangingChars="105" w:hanging="336"/>
    </w:pPr>
    <w:rPr>
      <w:rFonts w:eastAsia="標楷體"/>
      <w:sz w:val="32"/>
    </w:rPr>
  </w:style>
  <w:style w:type="paragraph" w:styleId="a5">
    <w:name w:val="header"/>
    <w:basedOn w:val="a"/>
    <w:link w:val="a6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320D"/>
    <w:rPr>
      <w:kern w:val="2"/>
    </w:rPr>
  </w:style>
  <w:style w:type="paragraph" w:styleId="a7">
    <w:name w:val="footer"/>
    <w:basedOn w:val="a"/>
    <w:link w:val="a8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320D"/>
    <w:rPr>
      <w:kern w:val="2"/>
    </w:rPr>
  </w:style>
  <w:style w:type="paragraph" w:styleId="a9">
    <w:name w:val="Balloon Text"/>
    <w:basedOn w:val="a"/>
    <w:link w:val="aa"/>
    <w:rsid w:val="00507AC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07AC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A54CE7"/>
    <w:pPr>
      <w:ind w:leftChars="200" w:left="480"/>
    </w:pPr>
    <w:rPr>
      <w:rFonts w:asciiTheme="minorHAnsi" w:hAnsiTheme="minorHAnsi" w:cstheme="minorBidi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7D64F4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7D64F4"/>
    <w:rPr>
      <w:kern w:val="2"/>
    </w:rPr>
  </w:style>
  <w:style w:type="table" w:styleId="ad">
    <w:name w:val="Table Grid"/>
    <w:basedOn w:val="a1"/>
    <w:uiPriority w:val="59"/>
    <w:rsid w:val="008F6DCE"/>
    <w:pPr>
      <w:widowControl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92BD5"/>
    <w:rPr>
      <w:rFonts w:asciiTheme="minorHAnsi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sid w:val="00E92BD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C1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DYFJc6OrsH2QtaOj/qdRgD5Eg==">AMUW2mUW1ifhVwoRqxT/g4sJ8ZBhc6pIVRg1Qm35c9oDtToegQyDD59musLXaVRUnBZyi/6AvFyRT0lne0gGcjb0U1GQoro7nhOEftmmHtKeBTfSiVzyf3LhoFkfT9QyBQ1irrG93pG0zX343D/FzOXEpUDCq+tCBs6jecXszofIBlOz3Ik6azB7lTbcgYkytkJ17LkWbzzj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99484D-A0EA-4953-B9CD-4AC3B973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簡瑩樺</cp:lastModifiedBy>
  <cp:revision>38</cp:revision>
  <cp:lastPrinted>2023-03-06T02:23:00Z</cp:lastPrinted>
  <dcterms:created xsi:type="dcterms:W3CDTF">2017-03-20T08:49:00Z</dcterms:created>
  <dcterms:modified xsi:type="dcterms:W3CDTF">2023-06-16T04:38:00Z</dcterms:modified>
</cp:coreProperties>
</file>