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EB" w:rsidRPr="003026EB" w:rsidRDefault="003026EB" w:rsidP="003026E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kern w:val="0"/>
          <w:sz w:val="28"/>
          <w:szCs w:val="28"/>
        </w:rPr>
      </w:pPr>
      <w:r w:rsidRPr="003026EB">
        <w:rPr>
          <w:rFonts w:ascii="標楷體" w:eastAsia="標楷體" w:hAnsi="標楷體" w:cs="新細明體" w:hint="eastAsia"/>
          <w:kern w:val="0"/>
          <w:sz w:val="28"/>
          <w:szCs w:val="28"/>
        </w:rPr>
        <w:t>淡江大學安住居樂學習獎勵金實施要點</w:t>
      </w:r>
    </w:p>
    <w:p w:rsidR="003026EB" w:rsidRPr="001A6BC0" w:rsidRDefault="003026EB" w:rsidP="003026EB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kern w:val="0"/>
          <w:sz w:val="18"/>
          <w:szCs w:val="18"/>
        </w:rPr>
      </w:pPr>
      <w:r w:rsidRPr="001A6BC0">
        <w:rPr>
          <w:rFonts w:ascii="標楷體" w:eastAsia="標楷體" w:hAnsi="標楷體" w:cs="Calibri"/>
          <w:kern w:val="0"/>
          <w:sz w:val="18"/>
          <w:szCs w:val="18"/>
        </w:rPr>
        <w:t>112.9.11</w:t>
      </w:r>
      <w:r w:rsidRPr="001A6BC0">
        <w:rPr>
          <w:rFonts w:ascii="標楷體" w:eastAsia="標楷體" w:hAnsi="標楷體" w:cs="Calibri" w:hint="eastAsia"/>
          <w:kern w:val="0"/>
          <w:sz w:val="18"/>
          <w:szCs w:val="18"/>
        </w:rPr>
        <w:t>處學法字第1120000054號</w:t>
      </w:r>
      <w:r w:rsidRPr="001A6BC0">
        <w:rPr>
          <w:rFonts w:ascii="標楷體" w:eastAsia="標楷體" w:hAnsi="標楷體" w:cs="新細明體" w:hint="eastAsia"/>
          <w:kern w:val="0"/>
          <w:sz w:val="18"/>
          <w:szCs w:val="18"/>
        </w:rPr>
        <w:t>函公布</w:t>
      </w:r>
      <w:bookmarkStart w:id="0" w:name="_GoBack"/>
      <w:bookmarkEnd w:id="0"/>
    </w:p>
    <w:p w:rsidR="003026EB" w:rsidRPr="003026EB" w:rsidRDefault="003026EB" w:rsidP="001030DB">
      <w:pPr>
        <w:autoSpaceDE w:val="0"/>
        <w:autoSpaceDN w:val="0"/>
        <w:adjustRightInd w:val="0"/>
        <w:spacing w:beforeLines="100" w:before="360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一、宗旨：為獎勵住宿學生投入學生宿舍同儕輔導、服務學習、安適管理，營造安心、溫馨、融洽、和諧住宿環境與氛圍；並培養良好態度、溝通技巧與職場職能。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二、申請資格：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一</w:t>
      </w:r>
      <w:r w:rsidR="000F5049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當學期松濤館及淡江國際學園住宿學生。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二</w:t>
      </w:r>
      <w:r w:rsidR="000F5049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住宿期間無任何不良紀錄。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三、服務範疇：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一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同儕輔導：進行定期與不定期寢室關懷、生活輔導。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二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服務學習：學生宿舍開館進住、活動協助、閉館離宿等服務與協助。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三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安適管理：宿舍樓層寧靜巡查、生活宣導、清潔維護等宿舍環境管理。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四、獎勵方式與名額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一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每學期獎勵金視當年度補助金額決定數額，於學期末考評合格後頒發。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二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每學期視服務態度予以簽請行政獎勵。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三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每學期至多</w:t>
      </w:r>
      <w:r w:rsidR="001A6BC0">
        <w:rPr>
          <w:rFonts w:ascii="標楷體" w:eastAsia="標楷體" w:hAnsi="標楷體" w:cs="Calibri"/>
          <w:kern w:val="0"/>
          <w:szCs w:val="24"/>
        </w:rPr>
        <w:t>55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名。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五、經費來源：教育部補助之高等教育深耕計畫。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六、考評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一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未參加服務前訓練講習者，取消申請資格。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二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學期中無故</w:t>
      </w:r>
      <w:r w:rsidR="001A6BC0">
        <w:rPr>
          <w:rFonts w:ascii="標楷體" w:eastAsia="標楷體" w:hAnsi="標楷體" w:cs="Calibri"/>
          <w:kern w:val="0"/>
          <w:szCs w:val="24"/>
        </w:rPr>
        <w:t>3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次未盡輔導、服務、管理職責者，取消申請資格。</w:t>
      </w:r>
    </w:p>
    <w:p w:rsidR="003026EB" w:rsidRPr="003026EB" w:rsidRDefault="003026EB" w:rsidP="008B113F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Calibri"/>
          <w:kern w:val="0"/>
          <w:szCs w:val="24"/>
        </w:rPr>
        <w:t>(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三</w:t>
      </w:r>
      <w:r w:rsidR="008B113F">
        <w:rPr>
          <w:rFonts w:ascii="標楷體" w:eastAsia="標楷體" w:hAnsi="標楷體" w:cs="Calibri"/>
          <w:kern w:val="0"/>
          <w:szCs w:val="24"/>
        </w:rPr>
        <w:t>)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期末未繳交指定學習單者，取消申請資格。</w:t>
      </w:r>
    </w:p>
    <w:p w:rsidR="003026EB" w:rsidRPr="003026EB" w:rsidRDefault="003026EB" w:rsidP="003026E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七、申請時程：每學期開學前</w:t>
      </w:r>
      <w:r w:rsidR="001A6BC0">
        <w:rPr>
          <w:rFonts w:ascii="標楷體" w:eastAsia="標楷體" w:hAnsi="標楷體" w:cs="Calibri"/>
          <w:kern w:val="0"/>
          <w:szCs w:val="24"/>
        </w:rPr>
        <w:t>2</w:t>
      </w:r>
      <w:r w:rsidRPr="003026EB">
        <w:rPr>
          <w:rFonts w:ascii="標楷體" w:eastAsia="標楷體" w:hAnsi="標楷體" w:cs="新細明體" w:hint="eastAsia"/>
          <w:kern w:val="0"/>
          <w:szCs w:val="24"/>
        </w:rPr>
        <w:t>周為申請期限，詳細期程請依公告辦理。</w:t>
      </w:r>
    </w:p>
    <w:p w:rsidR="0014014C" w:rsidRPr="008B113F" w:rsidRDefault="003026EB" w:rsidP="008B113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 w:rsidRPr="003026EB">
        <w:rPr>
          <w:rFonts w:ascii="標楷體" w:eastAsia="標楷體" w:hAnsi="標楷體" w:cs="新細明體" w:hint="eastAsia"/>
          <w:kern w:val="0"/>
          <w:szCs w:val="24"/>
        </w:rPr>
        <w:t>八、本要點經住宿輔導組組務會議通過，陳報學務長核定後實施，修正時亦同。</w:t>
      </w:r>
    </w:p>
    <w:sectPr w:rsidR="0014014C" w:rsidRPr="008B113F" w:rsidSect="003026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3A" w:rsidRDefault="0054553A" w:rsidP="003026EB">
      <w:r>
        <w:separator/>
      </w:r>
    </w:p>
  </w:endnote>
  <w:endnote w:type="continuationSeparator" w:id="0">
    <w:p w:rsidR="0054553A" w:rsidRDefault="0054553A" w:rsidP="0030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3A" w:rsidRDefault="0054553A" w:rsidP="003026EB">
      <w:r>
        <w:separator/>
      </w:r>
    </w:p>
  </w:footnote>
  <w:footnote w:type="continuationSeparator" w:id="0">
    <w:p w:rsidR="0054553A" w:rsidRDefault="0054553A" w:rsidP="0030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E2"/>
    <w:rsid w:val="000F5049"/>
    <w:rsid w:val="001030DB"/>
    <w:rsid w:val="0013365E"/>
    <w:rsid w:val="0014014C"/>
    <w:rsid w:val="001A6BC0"/>
    <w:rsid w:val="003026EB"/>
    <w:rsid w:val="0054553A"/>
    <w:rsid w:val="008B113F"/>
    <w:rsid w:val="00B5205E"/>
    <w:rsid w:val="00B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2AAA"/>
  <w15:chartTrackingRefBased/>
  <w15:docId w15:val="{8EF7F5FA-27EA-4A85-AE6E-E513D37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簡瑩樺</dc:creator>
  <cp:keywords/>
  <dc:description/>
  <cp:lastModifiedBy>簡瑩樺</cp:lastModifiedBy>
  <cp:revision>7</cp:revision>
  <dcterms:created xsi:type="dcterms:W3CDTF">2023-09-11T05:40:00Z</dcterms:created>
  <dcterms:modified xsi:type="dcterms:W3CDTF">2023-09-18T00:49:00Z</dcterms:modified>
</cp:coreProperties>
</file>