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53" w:rsidRPr="004C72DB" w:rsidRDefault="006A664F" w:rsidP="00F32453">
      <w:pPr>
        <w:jc w:val="center"/>
        <w:outlineLvl w:val="1"/>
        <w:rPr>
          <w:rFonts w:eastAsia="標楷體"/>
          <w:bCs/>
          <w:spacing w:val="-6"/>
          <w:sz w:val="28"/>
          <w:szCs w:val="28"/>
        </w:rPr>
      </w:pPr>
      <w:r w:rsidRPr="004C72DB">
        <w:rPr>
          <w:rFonts w:eastAsia="標楷體"/>
          <w:b/>
          <w:bCs/>
          <w:spacing w:val="-6"/>
          <w:sz w:val="28"/>
          <w:szCs w:val="28"/>
        </w:rPr>
        <w:t>淡</w:t>
      </w:r>
      <w:r w:rsidR="00F32453" w:rsidRPr="004C72DB">
        <w:rPr>
          <w:rFonts w:eastAsia="標楷體"/>
          <w:b/>
          <w:bCs/>
          <w:spacing w:val="-6"/>
          <w:sz w:val="28"/>
          <w:szCs w:val="28"/>
        </w:rPr>
        <w:t>江大學</w:t>
      </w:r>
      <w:r w:rsidR="00A06895">
        <w:rPr>
          <w:rFonts w:eastAsia="標楷體" w:hint="eastAsia"/>
          <w:b/>
          <w:bCs/>
          <w:spacing w:val="-6"/>
          <w:sz w:val="28"/>
          <w:szCs w:val="28"/>
        </w:rPr>
        <w:t>學生宿舍</w:t>
      </w:r>
      <w:r w:rsidR="00C86EE1" w:rsidRPr="004C72DB">
        <w:rPr>
          <w:rFonts w:eastAsia="標楷體"/>
          <w:b/>
          <w:bCs/>
          <w:spacing w:val="-6"/>
          <w:sz w:val="28"/>
          <w:szCs w:val="28"/>
        </w:rPr>
        <w:t>住宿</w:t>
      </w:r>
      <w:r w:rsidR="00C86EE1">
        <w:rPr>
          <w:rFonts w:eastAsia="標楷體" w:hint="eastAsia"/>
          <w:b/>
          <w:bCs/>
          <w:spacing w:val="-6"/>
          <w:sz w:val="28"/>
          <w:szCs w:val="28"/>
        </w:rPr>
        <w:t>費</w:t>
      </w:r>
      <w:r w:rsidR="00CD5FD0" w:rsidRPr="004C72DB">
        <w:rPr>
          <w:rFonts w:eastAsia="標楷體"/>
          <w:b/>
          <w:bCs/>
          <w:spacing w:val="-6"/>
          <w:sz w:val="28"/>
          <w:szCs w:val="28"/>
        </w:rPr>
        <w:t>補助</w:t>
      </w:r>
      <w:r w:rsidR="00F32453" w:rsidRPr="004C72DB">
        <w:rPr>
          <w:rFonts w:eastAsia="標楷體"/>
          <w:b/>
          <w:bCs/>
          <w:spacing w:val="-6"/>
          <w:sz w:val="28"/>
          <w:szCs w:val="28"/>
        </w:rPr>
        <w:t>實施要點</w:t>
      </w:r>
    </w:p>
    <w:p w:rsidR="00F32453" w:rsidRPr="004C72DB" w:rsidRDefault="00F32453" w:rsidP="00022080">
      <w:pPr>
        <w:spacing w:line="240" w:lineRule="exact"/>
        <w:ind w:left="3600" w:hangingChars="1800" w:hanging="3600"/>
        <w:jc w:val="right"/>
        <w:rPr>
          <w:rFonts w:eastAsia="標楷體"/>
          <w:color w:val="000000"/>
          <w:kern w:val="0"/>
          <w:sz w:val="20"/>
          <w:szCs w:val="20"/>
        </w:rPr>
      </w:pPr>
      <w:r w:rsidRPr="004C72DB">
        <w:rPr>
          <w:rFonts w:eastAsia="標楷體"/>
          <w:color w:val="000000"/>
          <w:kern w:val="0"/>
          <w:sz w:val="20"/>
          <w:szCs w:val="20"/>
        </w:rPr>
        <w:t>103.06.18</w:t>
      </w:r>
      <w:r w:rsidRPr="004C72DB">
        <w:rPr>
          <w:rFonts w:eastAsia="標楷體"/>
          <w:color w:val="000000"/>
          <w:kern w:val="0"/>
          <w:sz w:val="20"/>
          <w:szCs w:val="20"/>
        </w:rPr>
        <w:t>處學法字第</w:t>
      </w:r>
      <w:r w:rsidRPr="004C72DB">
        <w:rPr>
          <w:rFonts w:eastAsia="標楷體"/>
          <w:color w:val="000000"/>
          <w:kern w:val="0"/>
          <w:sz w:val="20"/>
          <w:szCs w:val="20"/>
        </w:rPr>
        <w:t>1030000025</w:t>
      </w:r>
      <w:r w:rsidRPr="004C72DB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F32453" w:rsidRDefault="00F32453" w:rsidP="00022080">
      <w:pPr>
        <w:spacing w:line="240" w:lineRule="exact"/>
        <w:ind w:left="3600" w:hangingChars="1800" w:hanging="3600"/>
        <w:jc w:val="right"/>
        <w:rPr>
          <w:rFonts w:eastAsia="標楷體"/>
          <w:color w:val="000000"/>
          <w:kern w:val="0"/>
          <w:sz w:val="20"/>
          <w:szCs w:val="20"/>
        </w:rPr>
      </w:pPr>
      <w:r w:rsidRPr="004C72DB">
        <w:rPr>
          <w:rFonts w:eastAsia="標楷體"/>
          <w:color w:val="000000"/>
          <w:kern w:val="0"/>
          <w:sz w:val="20"/>
          <w:szCs w:val="20"/>
        </w:rPr>
        <w:t>105.01.25</w:t>
      </w:r>
      <w:r w:rsidRPr="004C72DB">
        <w:rPr>
          <w:rFonts w:eastAsia="標楷體"/>
          <w:color w:val="000000"/>
          <w:kern w:val="0"/>
          <w:sz w:val="20"/>
          <w:szCs w:val="20"/>
        </w:rPr>
        <w:t>處學法字第</w:t>
      </w:r>
      <w:r w:rsidRPr="004C72DB">
        <w:rPr>
          <w:rFonts w:eastAsia="標楷體"/>
          <w:color w:val="000000"/>
          <w:kern w:val="0"/>
          <w:sz w:val="20"/>
          <w:szCs w:val="20"/>
        </w:rPr>
        <w:t>1050000014</w:t>
      </w:r>
      <w:r w:rsidRPr="004C72DB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5743F0" w:rsidRDefault="005743F0" w:rsidP="00022080">
      <w:pPr>
        <w:spacing w:line="240" w:lineRule="exact"/>
        <w:ind w:left="3600" w:hangingChars="1800" w:hanging="360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CF7870">
        <w:rPr>
          <w:rFonts w:eastAsia="標楷體"/>
          <w:color w:val="000000" w:themeColor="text1"/>
          <w:kern w:val="0"/>
          <w:sz w:val="20"/>
          <w:szCs w:val="20"/>
        </w:rPr>
        <w:t>105.</w:t>
      </w:r>
      <w:r w:rsidR="00CF7870" w:rsidRPr="00CF7870">
        <w:rPr>
          <w:rFonts w:eastAsia="標楷體" w:hint="eastAsia"/>
          <w:color w:val="000000" w:themeColor="text1"/>
          <w:kern w:val="0"/>
          <w:sz w:val="20"/>
          <w:szCs w:val="20"/>
        </w:rPr>
        <w:t>11</w:t>
      </w:r>
      <w:r w:rsidRPr="00CF7870">
        <w:rPr>
          <w:rFonts w:eastAsia="標楷體"/>
          <w:color w:val="000000" w:themeColor="text1"/>
          <w:kern w:val="0"/>
          <w:sz w:val="20"/>
          <w:szCs w:val="20"/>
        </w:rPr>
        <w:t>.</w:t>
      </w:r>
      <w:r w:rsidR="00CF7870" w:rsidRPr="00CF7870">
        <w:rPr>
          <w:rFonts w:eastAsia="標楷體" w:hint="eastAsia"/>
          <w:color w:val="000000" w:themeColor="text1"/>
          <w:kern w:val="0"/>
          <w:sz w:val="20"/>
          <w:szCs w:val="20"/>
        </w:rPr>
        <w:t>07</w:t>
      </w:r>
      <w:r w:rsidR="00CF7870" w:rsidRPr="00CF7870">
        <w:rPr>
          <w:rFonts w:eastAsia="標楷體" w:hint="eastAsia"/>
          <w:color w:val="000000" w:themeColor="text1"/>
          <w:kern w:val="0"/>
          <w:sz w:val="20"/>
          <w:szCs w:val="20"/>
        </w:rPr>
        <w:t>處學法字第</w:t>
      </w:r>
      <w:r w:rsidR="00CF7870" w:rsidRPr="00CF7870">
        <w:rPr>
          <w:rFonts w:eastAsia="標楷體" w:hint="eastAsia"/>
          <w:color w:val="000000" w:themeColor="text1"/>
          <w:kern w:val="0"/>
          <w:sz w:val="20"/>
          <w:szCs w:val="20"/>
        </w:rPr>
        <w:t>1050000036</w:t>
      </w:r>
      <w:r w:rsidR="00CF7870" w:rsidRPr="00CF7870">
        <w:rPr>
          <w:rFonts w:eastAsia="標楷體" w:hint="eastAsia"/>
          <w:color w:val="000000" w:themeColor="text1"/>
          <w:kern w:val="0"/>
          <w:sz w:val="20"/>
          <w:szCs w:val="20"/>
        </w:rPr>
        <w:t>號</w:t>
      </w:r>
      <w:r w:rsidRPr="00CF7870">
        <w:rPr>
          <w:rFonts w:eastAsia="標楷體"/>
          <w:color w:val="000000" w:themeColor="text1"/>
          <w:kern w:val="0"/>
          <w:sz w:val="20"/>
          <w:szCs w:val="20"/>
        </w:rPr>
        <w:t>函公布</w:t>
      </w:r>
    </w:p>
    <w:p w:rsidR="00416E34" w:rsidRPr="00416E34" w:rsidRDefault="00416E34" w:rsidP="00416E34">
      <w:pPr>
        <w:spacing w:line="240" w:lineRule="exact"/>
        <w:ind w:left="3600" w:hangingChars="1800" w:hanging="360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416E34">
        <w:rPr>
          <w:rFonts w:eastAsia="標楷體"/>
          <w:color w:val="000000" w:themeColor="text1"/>
          <w:kern w:val="0"/>
          <w:sz w:val="20"/>
          <w:szCs w:val="20"/>
        </w:rPr>
        <w:t>108.06.12</w:t>
      </w:r>
      <w:r w:rsidRPr="00416E34">
        <w:rPr>
          <w:rFonts w:eastAsia="標楷體" w:hint="eastAsia"/>
          <w:color w:val="000000" w:themeColor="text1"/>
          <w:kern w:val="0"/>
          <w:sz w:val="20"/>
          <w:szCs w:val="20"/>
        </w:rPr>
        <w:t>處學法字第</w:t>
      </w:r>
      <w:r w:rsidRPr="00416E34">
        <w:rPr>
          <w:rFonts w:eastAsia="標楷體"/>
          <w:color w:val="000000" w:themeColor="text1"/>
          <w:kern w:val="0"/>
          <w:sz w:val="20"/>
          <w:szCs w:val="20"/>
        </w:rPr>
        <w:t>1080000016</w:t>
      </w:r>
      <w:r w:rsidRPr="00416E34">
        <w:rPr>
          <w:rFonts w:eastAsia="標楷體" w:hint="eastAsia"/>
          <w:color w:val="000000" w:themeColor="text1"/>
          <w:kern w:val="0"/>
          <w:sz w:val="20"/>
          <w:szCs w:val="20"/>
        </w:rPr>
        <w:t>號函</w:t>
      </w:r>
      <w:r w:rsidR="007E7D0A">
        <w:rPr>
          <w:rFonts w:eastAsia="標楷體" w:hint="eastAsia"/>
          <w:color w:val="000000" w:themeColor="text1"/>
          <w:kern w:val="0"/>
          <w:sz w:val="20"/>
          <w:szCs w:val="20"/>
        </w:rPr>
        <w:t>修正</w:t>
      </w:r>
      <w:r w:rsidRPr="00416E34">
        <w:rPr>
          <w:rFonts w:eastAsia="標楷體" w:hint="eastAsia"/>
          <w:color w:val="000000" w:themeColor="text1"/>
          <w:kern w:val="0"/>
          <w:sz w:val="20"/>
          <w:szCs w:val="20"/>
        </w:rPr>
        <w:t>公布</w:t>
      </w:r>
    </w:p>
    <w:p w:rsidR="00F74321" w:rsidRDefault="00476237" w:rsidP="00022080">
      <w:pPr>
        <w:spacing w:line="240" w:lineRule="exact"/>
        <w:ind w:left="3600" w:hangingChars="1800" w:hanging="360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>
        <w:rPr>
          <w:rFonts w:eastAsia="標楷體" w:hint="eastAsia"/>
          <w:color w:val="000000" w:themeColor="text1"/>
          <w:kern w:val="0"/>
          <w:sz w:val="20"/>
          <w:szCs w:val="20"/>
        </w:rPr>
        <w:t>112.06.02</w:t>
      </w:r>
      <w:r w:rsidRPr="00416E34">
        <w:rPr>
          <w:rFonts w:eastAsia="標楷體" w:hint="eastAsia"/>
          <w:color w:val="000000" w:themeColor="text1"/>
          <w:kern w:val="0"/>
          <w:sz w:val="20"/>
          <w:szCs w:val="20"/>
        </w:rPr>
        <w:t>處學法字第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1120000028</w:t>
      </w:r>
      <w:r w:rsidRPr="00416E34">
        <w:rPr>
          <w:rFonts w:eastAsia="標楷體" w:hint="eastAsia"/>
          <w:color w:val="000000" w:themeColor="text1"/>
          <w:kern w:val="0"/>
          <w:sz w:val="20"/>
          <w:szCs w:val="20"/>
        </w:rPr>
        <w:t>號函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修正</w:t>
      </w:r>
      <w:r w:rsidRPr="00416E34">
        <w:rPr>
          <w:rFonts w:eastAsia="標楷體" w:hint="eastAsia"/>
          <w:color w:val="000000" w:themeColor="text1"/>
          <w:kern w:val="0"/>
          <w:sz w:val="20"/>
          <w:szCs w:val="20"/>
        </w:rPr>
        <w:t>公布</w:t>
      </w:r>
    </w:p>
    <w:p w:rsidR="009C1C72" w:rsidRDefault="009C1C72" w:rsidP="009C1C72">
      <w:pPr>
        <w:spacing w:line="240" w:lineRule="exact"/>
        <w:ind w:left="3600" w:hangingChars="1800" w:hanging="360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C6654D">
        <w:rPr>
          <w:rFonts w:eastAsia="標楷體" w:hint="eastAsia"/>
          <w:color w:val="000000" w:themeColor="text1"/>
          <w:kern w:val="0"/>
          <w:sz w:val="20"/>
          <w:szCs w:val="20"/>
        </w:rPr>
        <w:t>113.01.19</w:t>
      </w:r>
      <w:r w:rsidRPr="00C6654D">
        <w:rPr>
          <w:rFonts w:eastAsia="標楷體" w:hint="eastAsia"/>
          <w:color w:val="000000" w:themeColor="text1"/>
          <w:kern w:val="0"/>
          <w:sz w:val="20"/>
          <w:szCs w:val="20"/>
        </w:rPr>
        <w:t>處學法字第</w:t>
      </w:r>
      <w:r w:rsidR="00C6654D" w:rsidRPr="00C6654D">
        <w:rPr>
          <w:rFonts w:eastAsia="標楷體" w:hint="eastAsia"/>
          <w:color w:val="000000" w:themeColor="text1"/>
          <w:kern w:val="0"/>
          <w:sz w:val="20"/>
          <w:szCs w:val="20"/>
        </w:rPr>
        <w:t>1130000001</w:t>
      </w:r>
      <w:r w:rsidRPr="00C6654D">
        <w:rPr>
          <w:rFonts w:eastAsia="標楷體" w:hint="eastAsia"/>
          <w:color w:val="000000" w:themeColor="text1"/>
          <w:kern w:val="0"/>
          <w:sz w:val="20"/>
          <w:szCs w:val="20"/>
        </w:rPr>
        <w:t>號函修正公布</w:t>
      </w:r>
    </w:p>
    <w:p w:rsidR="00F32453" w:rsidRPr="00102092" w:rsidRDefault="006A664F" w:rsidP="00C6654D">
      <w:pPr>
        <w:pStyle w:val="a7"/>
        <w:snapToGrid/>
        <w:spacing w:beforeLines="100" w:before="360"/>
        <w:ind w:leftChars="6" w:left="544" w:hangingChars="221" w:hanging="530"/>
        <w:rPr>
          <w:color w:val="000000" w:themeColor="text1"/>
          <w:sz w:val="24"/>
          <w:lang w:eastAsia="zh-TW"/>
        </w:rPr>
      </w:pPr>
      <w:r w:rsidRPr="00102092">
        <w:rPr>
          <w:color w:val="000000" w:themeColor="text1"/>
          <w:sz w:val="24"/>
          <w:lang w:eastAsia="zh-TW"/>
        </w:rPr>
        <w:t>一、</w:t>
      </w:r>
      <w:r w:rsidR="00F32453" w:rsidRPr="00102092">
        <w:rPr>
          <w:color w:val="000000" w:themeColor="text1"/>
          <w:sz w:val="24"/>
          <w:lang w:eastAsia="zh-TW"/>
        </w:rPr>
        <w:t>為協助</w:t>
      </w:r>
      <w:r w:rsidR="00C86EE1" w:rsidRPr="00102092">
        <w:rPr>
          <w:color w:val="000000" w:themeColor="text1"/>
          <w:sz w:val="24"/>
          <w:lang w:eastAsia="zh-TW"/>
        </w:rPr>
        <w:t>本校</w:t>
      </w:r>
      <w:r w:rsidR="00F32453" w:rsidRPr="00102092">
        <w:rPr>
          <w:color w:val="000000" w:themeColor="text1"/>
          <w:sz w:val="24"/>
          <w:lang w:eastAsia="zh-TW"/>
        </w:rPr>
        <w:t>低收入戶學生就學住宿</w:t>
      </w:r>
      <w:r w:rsidR="00D1779C" w:rsidRPr="00102092">
        <w:rPr>
          <w:color w:val="000000" w:themeColor="text1"/>
          <w:sz w:val="24"/>
          <w:lang w:eastAsia="zh-TW"/>
        </w:rPr>
        <w:t>事宜</w:t>
      </w:r>
      <w:r w:rsidR="00F32453" w:rsidRPr="00102092">
        <w:rPr>
          <w:color w:val="000000" w:themeColor="text1"/>
          <w:sz w:val="24"/>
          <w:lang w:eastAsia="zh-TW"/>
        </w:rPr>
        <w:t>，特訂定「淡江大學學生宿舍</w:t>
      </w:r>
      <w:r w:rsidR="00C86EE1" w:rsidRPr="00102092">
        <w:rPr>
          <w:color w:val="000000" w:themeColor="text1"/>
          <w:sz w:val="24"/>
          <w:lang w:eastAsia="zh-TW"/>
        </w:rPr>
        <w:t>住宿費</w:t>
      </w:r>
      <w:r w:rsidR="00F32453" w:rsidRPr="00102092">
        <w:rPr>
          <w:color w:val="000000" w:themeColor="text1"/>
          <w:sz w:val="24"/>
          <w:lang w:eastAsia="zh-TW"/>
        </w:rPr>
        <w:t>補助實施要點」，以下簡稱本要點。</w:t>
      </w:r>
      <w:bookmarkStart w:id="0" w:name="_GoBack"/>
      <w:bookmarkEnd w:id="0"/>
    </w:p>
    <w:p w:rsidR="00F32453" w:rsidRPr="00102092" w:rsidRDefault="006A664F" w:rsidP="00022080">
      <w:pPr>
        <w:pStyle w:val="a7"/>
        <w:snapToGrid/>
        <w:ind w:leftChars="6" w:left="544" w:hangingChars="221" w:hanging="530"/>
        <w:rPr>
          <w:color w:val="000000" w:themeColor="text1"/>
          <w:sz w:val="24"/>
          <w:lang w:eastAsia="zh-TW"/>
        </w:rPr>
      </w:pPr>
      <w:r w:rsidRPr="00102092">
        <w:rPr>
          <w:color w:val="000000" w:themeColor="text1"/>
          <w:sz w:val="24"/>
          <w:lang w:eastAsia="zh-TW"/>
        </w:rPr>
        <w:t>二、</w:t>
      </w:r>
      <w:r w:rsidR="00BD124C" w:rsidRPr="00102092">
        <w:rPr>
          <w:color w:val="000000" w:themeColor="text1"/>
          <w:sz w:val="24"/>
          <w:lang w:eastAsia="zh-TW"/>
        </w:rPr>
        <w:t>本要點依教育部「大專校院弱勢學生助學計畫」住宿優惠措施辦理，由學生事務處住宿輔導組</w:t>
      </w:r>
      <w:r w:rsidR="007F6D9A" w:rsidRPr="008A7515">
        <w:rPr>
          <w:rFonts w:hint="eastAsia"/>
          <w:color w:val="000000" w:themeColor="text1"/>
          <w:sz w:val="24"/>
          <w:lang w:eastAsia="zh-TW"/>
        </w:rPr>
        <w:t>（</w:t>
      </w:r>
      <w:r w:rsidR="007F6D9A" w:rsidRPr="008A7515">
        <w:rPr>
          <w:color w:val="000000" w:themeColor="text1"/>
          <w:sz w:val="24"/>
          <w:lang w:eastAsia="zh-TW"/>
        </w:rPr>
        <w:t>以下簡稱本</w:t>
      </w:r>
      <w:r w:rsidR="007F6D9A" w:rsidRPr="008A7515">
        <w:rPr>
          <w:rFonts w:hint="eastAsia"/>
          <w:color w:val="000000" w:themeColor="text1"/>
          <w:sz w:val="24"/>
          <w:lang w:eastAsia="zh-TW"/>
        </w:rPr>
        <w:t>組）</w:t>
      </w:r>
      <w:r w:rsidR="00BD124C" w:rsidRPr="00102092">
        <w:rPr>
          <w:color w:val="000000" w:themeColor="text1"/>
          <w:sz w:val="24"/>
          <w:lang w:eastAsia="zh-TW"/>
        </w:rPr>
        <w:t>負責收件審理。</w:t>
      </w:r>
    </w:p>
    <w:p w:rsidR="006D394F" w:rsidRPr="00102092" w:rsidRDefault="006A664F" w:rsidP="00022080">
      <w:pPr>
        <w:pStyle w:val="a7"/>
        <w:snapToGrid/>
        <w:ind w:leftChars="6" w:left="544" w:hangingChars="221" w:hanging="530"/>
        <w:rPr>
          <w:color w:val="000000" w:themeColor="text1"/>
          <w:sz w:val="24"/>
          <w:lang w:eastAsia="zh-TW"/>
        </w:rPr>
      </w:pPr>
      <w:r w:rsidRPr="00102092">
        <w:rPr>
          <w:color w:val="000000" w:themeColor="text1"/>
          <w:sz w:val="24"/>
          <w:lang w:eastAsia="zh-TW"/>
        </w:rPr>
        <w:t>三、</w:t>
      </w:r>
      <w:r w:rsidR="00F32453" w:rsidRPr="00102092">
        <w:rPr>
          <w:color w:val="000000" w:themeColor="text1"/>
          <w:sz w:val="24"/>
          <w:lang w:eastAsia="zh-TW"/>
        </w:rPr>
        <w:t>凡領有政府機關低收入戶證明，且前</w:t>
      </w:r>
      <w:r w:rsidR="006D394F" w:rsidRPr="00102092">
        <w:rPr>
          <w:color w:val="000000" w:themeColor="text1"/>
          <w:sz w:val="24"/>
          <w:lang w:eastAsia="zh-TW"/>
        </w:rPr>
        <w:t>一</w:t>
      </w:r>
      <w:r w:rsidR="00F32453" w:rsidRPr="00102092">
        <w:rPr>
          <w:color w:val="000000" w:themeColor="text1"/>
          <w:sz w:val="24"/>
          <w:lang w:eastAsia="zh-TW"/>
        </w:rPr>
        <w:t>學期</w:t>
      </w:r>
      <w:r w:rsidR="006D394F" w:rsidRPr="00102092">
        <w:rPr>
          <w:color w:val="000000" w:themeColor="text1"/>
          <w:sz w:val="24"/>
          <w:lang w:eastAsia="zh-TW"/>
        </w:rPr>
        <w:t>學業平均</w:t>
      </w:r>
      <w:r w:rsidR="00F32453" w:rsidRPr="00102092">
        <w:rPr>
          <w:color w:val="000000" w:themeColor="text1"/>
          <w:sz w:val="24"/>
          <w:lang w:eastAsia="zh-TW"/>
        </w:rPr>
        <w:t>成績</w:t>
      </w:r>
      <w:r w:rsidR="006D394F" w:rsidRPr="00102092">
        <w:rPr>
          <w:color w:val="000000" w:themeColor="text1"/>
          <w:sz w:val="24"/>
          <w:lang w:eastAsia="zh-TW"/>
        </w:rPr>
        <w:t>達</w:t>
      </w:r>
      <w:r w:rsidR="00F32453" w:rsidRPr="00102092">
        <w:rPr>
          <w:color w:val="000000" w:themeColor="text1"/>
          <w:sz w:val="24"/>
          <w:lang w:eastAsia="zh-TW"/>
        </w:rPr>
        <w:t>60</w:t>
      </w:r>
      <w:r w:rsidR="00F32453" w:rsidRPr="00102092">
        <w:rPr>
          <w:color w:val="000000" w:themeColor="text1"/>
          <w:sz w:val="24"/>
          <w:lang w:eastAsia="zh-TW"/>
        </w:rPr>
        <w:t>分以上</w:t>
      </w:r>
      <w:r w:rsidR="006D394F" w:rsidRPr="00102092">
        <w:rPr>
          <w:color w:val="000000" w:themeColor="text1"/>
          <w:sz w:val="24"/>
          <w:lang w:eastAsia="zh-TW"/>
        </w:rPr>
        <w:t>之學生</w:t>
      </w:r>
      <w:r w:rsidR="00F32453" w:rsidRPr="00102092">
        <w:rPr>
          <w:color w:val="000000" w:themeColor="text1"/>
          <w:sz w:val="24"/>
          <w:lang w:eastAsia="zh-TW"/>
        </w:rPr>
        <w:t>（新生及轉學生除外），</w:t>
      </w:r>
      <w:r w:rsidR="006D394F" w:rsidRPr="00102092">
        <w:rPr>
          <w:color w:val="000000" w:themeColor="text1"/>
          <w:sz w:val="24"/>
          <w:lang w:eastAsia="zh-TW"/>
        </w:rPr>
        <w:t>得依規定申請住宿費補助。</w:t>
      </w:r>
      <w:r w:rsidR="00F32453" w:rsidRPr="00102092">
        <w:rPr>
          <w:color w:val="000000" w:themeColor="text1"/>
          <w:sz w:val="24"/>
          <w:lang w:eastAsia="zh-TW"/>
        </w:rPr>
        <w:t>另</w:t>
      </w:r>
      <w:r w:rsidR="006D394F" w:rsidRPr="00102092">
        <w:rPr>
          <w:color w:val="000000" w:themeColor="text1"/>
          <w:sz w:val="24"/>
          <w:lang w:eastAsia="zh-TW"/>
        </w:rPr>
        <w:t>，如因撰寫論文而未修習課程，致無前一學期學業成績者，得以最近一學期之學業成績，</w:t>
      </w:r>
      <w:r w:rsidR="00102092" w:rsidRPr="00102092">
        <w:rPr>
          <w:color w:val="000000" w:themeColor="text1"/>
          <w:sz w:val="24"/>
          <w:lang w:eastAsia="zh-TW"/>
        </w:rPr>
        <w:t>依</w:t>
      </w:r>
      <w:r w:rsidR="00AB16C9">
        <w:rPr>
          <w:rFonts w:hint="eastAsia"/>
          <w:color w:val="000000" w:themeColor="text1"/>
          <w:sz w:val="24"/>
          <w:lang w:eastAsia="zh-TW"/>
        </w:rPr>
        <w:t>前揭</w:t>
      </w:r>
      <w:r w:rsidR="00102092" w:rsidRPr="00102092">
        <w:rPr>
          <w:color w:val="000000" w:themeColor="text1"/>
          <w:sz w:val="24"/>
          <w:lang w:eastAsia="zh-TW"/>
        </w:rPr>
        <w:t>規定辦理</w:t>
      </w:r>
      <w:r w:rsidR="006D394F" w:rsidRPr="00102092">
        <w:rPr>
          <w:color w:val="000000" w:themeColor="text1"/>
          <w:sz w:val="24"/>
          <w:lang w:eastAsia="zh-TW"/>
        </w:rPr>
        <w:t>。</w:t>
      </w:r>
    </w:p>
    <w:p w:rsidR="00F32453" w:rsidRPr="00102092" w:rsidRDefault="006A664F" w:rsidP="00022080">
      <w:pPr>
        <w:pStyle w:val="a7"/>
        <w:snapToGrid/>
        <w:ind w:leftChars="6" w:left="544" w:hangingChars="221" w:hanging="530"/>
        <w:rPr>
          <w:color w:val="000000" w:themeColor="text1"/>
          <w:sz w:val="24"/>
          <w:lang w:eastAsia="zh-TW"/>
        </w:rPr>
      </w:pPr>
      <w:r w:rsidRPr="00102092">
        <w:rPr>
          <w:color w:val="000000" w:themeColor="text1"/>
          <w:sz w:val="24"/>
          <w:lang w:eastAsia="zh-TW"/>
        </w:rPr>
        <w:t>四、</w:t>
      </w:r>
      <w:r w:rsidR="00272183" w:rsidRPr="00102092">
        <w:rPr>
          <w:color w:val="000000" w:themeColor="text1"/>
          <w:sz w:val="24"/>
          <w:lang w:eastAsia="zh-TW"/>
        </w:rPr>
        <w:t>申請者應於每學期公告期限內，</w:t>
      </w:r>
      <w:r w:rsidR="007F6D9A" w:rsidRPr="008A7515">
        <w:rPr>
          <w:rFonts w:hint="eastAsia"/>
          <w:color w:val="000000" w:themeColor="text1"/>
          <w:sz w:val="24"/>
          <w:lang w:eastAsia="zh-TW"/>
        </w:rPr>
        <w:t>填寫「</w:t>
      </w:r>
      <w:r w:rsidR="00D623D9" w:rsidRPr="008A7515">
        <w:rPr>
          <w:rFonts w:hint="eastAsia"/>
          <w:color w:val="000000" w:themeColor="text1"/>
          <w:sz w:val="24"/>
          <w:lang w:eastAsia="zh-TW"/>
        </w:rPr>
        <w:t>學生宿舍</w:t>
      </w:r>
      <w:r w:rsidR="007F6D9A" w:rsidRPr="008A7515">
        <w:rPr>
          <w:rFonts w:hint="eastAsia"/>
          <w:color w:val="000000" w:themeColor="text1"/>
          <w:sz w:val="24"/>
          <w:lang w:eastAsia="zh-TW"/>
        </w:rPr>
        <w:t>住宿費補助申請表」並</w:t>
      </w:r>
      <w:r w:rsidR="00272183" w:rsidRPr="00102092">
        <w:rPr>
          <w:color w:val="000000" w:themeColor="text1"/>
          <w:sz w:val="24"/>
          <w:lang w:eastAsia="zh-TW"/>
        </w:rPr>
        <w:t>檢附相關證明文件送交本組辦理次學期住宿費補助申請（寒、暑假住宿者亦</w:t>
      </w:r>
      <w:r w:rsidR="00AF0C2F" w:rsidRPr="00102092">
        <w:rPr>
          <w:color w:val="000000" w:themeColor="text1"/>
          <w:sz w:val="24"/>
          <w:lang w:eastAsia="zh-TW"/>
        </w:rPr>
        <w:t>須</w:t>
      </w:r>
      <w:r w:rsidR="00272183" w:rsidRPr="00102092">
        <w:rPr>
          <w:color w:val="000000" w:themeColor="text1"/>
          <w:sz w:val="24"/>
          <w:lang w:eastAsia="zh-TW"/>
        </w:rPr>
        <w:t>檢附相關證明文件），以利審核作業，逾期不予受理。</w:t>
      </w:r>
    </w:p>
    <w:p w:rsidR="00F32453" w:rsidRPr="00102092" w:rsidRDefault="006A664F" w:rsidP="00022080">
      <w:pPr>
        <w:pStyle w:val="a7"/>
        <w:snapToGrid/>
        <w:ind w:leftChars="6" w:left="544" w:hangingChars="221" w:hanging="530"/>
        <w:rPr>
          <w:color w:val="000000" w:themeColor="text1"/>
          <w:sz w:val="24"/>
          <w:lang w:eastAsia="zh-TW"/>
        </w:rPr>
      </w:pPr>
      <w:r w:rsidRPr="00102092">
        <w:rPr>
          <w:color w:val="000000" w:themeColor="text1"/>
          <w:sz w:val="24"/>
          <w:lang w:eastAsia="zh-TW"/>
        </w:rPr>
        <w:t>五、</w:t>
      </w:r>
      <w:r w:rsidR="00435BC8" w:rsidRPr="00102092">
        <w:rPr>
          <w:color w:val="000000" w:themeColor="text1"/>
          <w:sz w:val="24"/>
          <w:lang w:eastAsia="zh-TW"/>
        </w:rPr>
        <w:t>應</w:t>
      </w:r>
      <w:r w:rsidR="00F32453" w:rsidRPr="00102092">
        <w:rPr>
          <w:color w:val="000000" w:themeColor="text1"/>
          <w:sz w:val="24"/>
          <w:lang w:eastAsia="zh-TW"/>
        </w:rPr>
        <w:t>檢附相關證件資料</w:t>
      </w:r>
      <w:r w:rsidR="00435BC8" w:rsidRPr="00102092">
        <w:rPr>
          <w:color w:val="000000" w:themeColor="text1"/>
          <w:sz w:val="24"/>
          <w:lang w:eastAsia="zh-TW"/>
        </w:rPr>
        <w:t>如下</w:t>
      </w:r>
      <w:r w:rsidR="00F32453" w:rsidRPr="00102092">
        <w:rPr>
          <w:color w:val="000000" w:themeColor="text1"/>
          <w:sz w:val="24"/>
          <w:lang w:eastAsia="zh-TW"/>
        </w:rPr>
        <w:t>：</w:t>
      </w:r>
    </w:p>
    <w:p w:rsidR="00F32453" w:rsidRPr="00102092" w:rsidRDefault="002D398B" w:rsidP="00022080">
      <w:pPr>
        <w:ind w:left="284"/>
        <w:jc w:val="both"/>
        <w:rPr>
          <w:rFonts w:eastAsia="標楷體"/>
          <w:bCs/>
          <w:color w:val="000000" w:themeColor="text1"/>
        </w:rPr>
      </w:pPr>
      <w:r w:rsidRPr="00102092">
        <w:rPr>
          <w:rFonts w:eastAsia="標楷體"/>
          <w:bCs/>
          <w:color w:val="000000" w:themeColor="text1"/>
        </w:rPr>
        <w:t>(</w:t>
      </w:r>
      <w:r w:rsidRPr="00102092">
        <w:rPr>
          <w:rFonts w:eastAsia="標楷體"/>
          <w:bCs/>
          <w:color w:val="000000" w:themeColor="text1"/>
        </w:rPr>
        <w:t>一</w:t>
      </w:r>
      <w:r w:rsidRPr="00102092">
        <w:rPr>
          <w:rFonts w:eastAsia="標楷體"/>
          <w:bCs/>
          <w:color w:val="000000" w:themeColor="text1"/>
        </w:rPr>
        <w:t>)</w:t>
      </w:r>
      <w:r w:rsidR="00F32453" w:rsidRPr="00102092">
        <w:rPr>
          <w:rFonts w:eastAsia="標楷體"/>
          <w:bCs/>
          <w:color w:val="000000" w:themeColor="text1"/>
        </w:rPr>
        <w:t>政府機關低收入戶證明正本</w:t>
      </w:r>
      <w:r w:rsidR="00BE08DB" w:rsidRPr="00102092">
        <w:rPr>
          <w:rFonts w:eastAsia="標楷體"/>
          <w:bCs/>
          <w:color w:val="000000" w:themeColor="text1"/>
        </w:rPr>
        <w:t>（</w:t>
      </w:r>
      <w:r w:rsidR="008A0E89" w:rsidRPr="00FD36FC">
        <w:rPr>
          <w:rFonts w:eastAsia="標楷體" w:hint="eastAsia"/>
          <w:bCs/>
          <w:color w:val="000000" w:themeColor="text1"/>
        </w:rPr>
        <w:t>設籍</w:t>
      </w:r>
      <w:r w:rsidR="00F32453" w:rsidRPr="00FD36FC">
        <w:rPr>
          <w:rFonts w:eastAsia="標楷體"/>
          <w:bCs/>
          <w:color w:val="000000" w:themeColor="text1"/>
        </w:rPr>
        <w:t>台北市</w:t>
      </w:r>
      <w:r w:rsidR="00F32453" w:rsidRPr="00102092">
        <w:rPr>
          <w:rFonts w:eastAsia="標楷體"/>
          <w:bCs/>
          <w:color w:val="000000" w:themeColor="text1"/>
        </w:rPr>
        <w:t>者為低收入戶卡影本</w:t>
      </w:r>
      <w:r w:rsidR="00BE08DB" w:rsidRPr="00102092">
        <w:rPr>
          <w:rFonts w:eastAsia="標楷體"/>
          <w:bCs/>
          <w:color w:val="000000" w:themeColor="text1"/>
        </w:rPr>
        <w:t>）</w:t>
      </w:r>
      <w:r w:rsidR="00F32453" w:rsidRPr="00102092">
        <w:rPr>
          <w:rFonts w:eastAsia="標楷體"/>
          <w:bCs/>
          <w:color w:val="000000" w:themeColor="text1"/>
        </w:rPr>
        <w:t>。</w:t>
      </w:r>
    </w:p>
    <w:p w:rsidR="00F32453" w:rsidRPr="00102092" w:rsidRDefault="002D398B" w:rsidP="00022080">
      <w:pPr>
        <w:ind w:left="284"/>
        <w:jc w:val="both"/>
        <w:rPr>
          <w:rFonts w:eastAsia="標楷體"/>
          <w:bCs/>
          <w:color w:val="000000" w:themeColor="text1"/>
        </w:rPr>
      </w:pPr>
      <w:r w:rsidRPr="00102092">
        <w:rPr>
          <w:rFonts w:eastAsia="標楷體"/>
          <w:bCs/>
          <w:color w:val="000000" w:themeColor="text1"/>
        </w:rPr>
        <w:t>(</w:t>
      </w:r>
      <w:r w:rsidRPr="00102092">
        <w:rPr>
          <w:rFonts w:eastAsia="標楷體"/>
          <w:bCs/>
          <w:color w:val="000000" w:themeColor="text1"/>
        </w:rPr>
        <w:t>二</w:t>
      </w:r>
      <w:r w:rsidRPr="00102092">
        <w:rPr>
          <w:rFonts w:eastAsia="標楷體"/>
          <w:bCs/>
          <w:color w:val="000000" w:themeColor="text1"/>
        </w:rPr>
        <w:t>)</w:t>
      </w:r>
      <w:r w:rsidR="00F32453" w:rsidRPr="008A7515">
        <w:rPr>
          <w:rFonts w:eastAsia="標楷體"/>
          <w:bCs/>
          <w:color w:val="000000" w:themeColor="text1"/>
        </w:rPr>
        <w:t>身</w:t>
      </w:r>
      <w:r w:rsidR="00CD0935" w:rsidRPr="008A7515">
        <w:rPr>
          <w:rFonts w:eastAsia="標楷體" w:hint="eastAsia"/>
          <w:bCs/>
          <w:color w:val="000000" w:themeColor="text1"/>
        </w:rPr>
        <w:t>分</w:t>
      </w:r>
      <w:r w:rsidR="00F32453" w:rsidRPr="00102092">
        <w:rPr>
          <w:rFonts w:eastAsia="標楷體"/>
          <w:bCs/>
          <w:color w:val="000000" w:themeColor="text1"/>
        </w:rPr>
        <w:t>證正、反面影印本。</w:t>
      </w:r>
    </w:p>
    <w:p w:rsidR="00F32453" w:rsidRPr="00102092" w:rsidRDefault="002D398B" w:rsidP="00022080">
      <w:pPr>
        <w:ind w:left="284"/>
        <w:jc w:val="both"/>
        <w:rPr>
          <w:rFonts w:eastAsia="標楷體"/>
          <w:bCs/>
        </w:rPr>
      </w:pPr>
      <w:r w:rsidRPr="00102092">
        <w:rPr>
          <w:rFonts w:eastAsia="標楷體"/>
          <w:bCs/>
        </w:rPr>
        <w:t>(</w:t>
      </w:r>
      <w:r w:rsidRPr="00102092">
        <w:rPr>
          <w:rFonts w:eastAsia="標楷體"/>
          <w:bCs/>
        </w:rPr>
        <w:t>三</w:t>
      </w:r>
      <w:r w:rsidRPr="00102092">
        <w:rPr>
          <w:rFonts w:eastAsia="標楷體"/>
          <w:bCs/>
        </w:rPr>
        <w:t>)</w:t>
      </w:r>
      <w:r w:rsidR="00F32453" w:rsidRPr="00102092">
        <w:rPr>
          <w:rFonts w:eastAsia="標楷體"/>
          <w:bCs/>
        </w:rPr>
        <w:t>舊生前學期學業成績單。</w:t>
      </w:r>
    </w:p>
    <w:p w:rsidR="00F32453" w:rsidRPr="00102092" w:rsidRDefault="006A664F" w:rsidP="00022080">
      <w:pPr>
        <w:pStyle w:val="a7"/>
        <w:snapToGrid/>
        <w:ind w:leftChars="6" w:left="544" w:hangingChars="221" w:hanging="530"/>
        <w:rPr>
          <w:sz w:val="24"/>
          <w:lang w:eastAsia="zh-TW"/>
        </w:rPr>
      </w:pPr>
      <w:r w:rsidRPr="00102092">
        <w:rPr>
          <w:sz w:val="24"/>
          <w:lang w:eastAsia="zh-TW"/>
        </w:rPr>
        <w:t>六、</w:t>
      </w:r>
      <w:r w:rsidR="00C72536" w:rsidRPr="00C72536">
        <w:rPr>
          <w:rFonts w:hint="eastAsia"/>
          <w:sz w:val="24"/>
          <w:lang w:eastAsia="zh-TW"/>
        </w:rPr>
        <w:t>核准補助住宿費者，須於當學期內完成義務服務時數，協助宿舍運作及業務推展。</w:t>
      </w:r>
    </w:p>
    <w:p w:rsidR="00F32453" w:rsidRPr="00102092" w:rsidRDefault="002D398B" w:rsidP="00022080">
      <w:pPr>
        <w:ind w:left="284"/>
        <w:jc w:val="both"/>
        <w:rPr>
          <w:rFonts w:eastAsia="標楷體"/>
          <w:bCs/>
        </w:rPr>
      </w:pPr>
      <w:r w:rsidRPr="00102092">
        <w:rPr>
          <w:rFonts w:eastAsia="標楷體"/>
          <w:bCs/>
        </w:rPr>
        <w:t>(</w:t>
      </w:r>
      <w:r w:rsidRPr="00102092">
        <w:rPr>
          <w:rFonts w:eastAsia="標楷體"/>
          <w:bCs/>
        </w:rPr>
        <w:t>一</w:t>
      </w:r>
      <w:r w:rsidRPr="00102092">
        <w:rPr>
          <w:rFonts w:eastAsia="標楷體"/>
          <w:bCs/>
        </w:rPr>
        <w:t>)</w:t>
      </w:r>
      <w:r w:rsidR="00F32453" w:rsidRPr="00102092">
        <w:rPr>
          <w:rFonts w:eastAsia="標楷體"/>
          <w:bCs/>
        </w:rPr>
        <w:t>核准補助學期住宿費者，須執行</w:t>
      </w:r>
      <w:r w:rsidR="00B44452">
        <w:rPr>
          <w:rFonts w:eastAsia="標楷體" w:hint="eastAsia"/>
          <w:bCs/>
        </w:rPr>
        <w:t>25</w:t>
      </w:r>
      <w:r w:rsidR="00F32453" w:rsidRPr="00102092">
        <w:rPr>
          <w:rFonts w:eastAsia="標楷體"/>
          <w:bCs/>
        </w:rPr>
        <w:t>小時服務。</w:t>
      </w:r>
    </w:p>
    <w:p w:rsidR="00F32453" w:rsidRPr="00102092" w:rsidRDefault="002D398B" w:rsidP="00022080">
      <w:pPr>
        <w:ind w:left="284"/>
        <w:jc w:val="both"/>
        <w:rPr>
          <w:rFonts w:eastAsia="標楷體"/>
          <w:bCs/>
        </w:rPr>
      </w:pPr>
      <w:r w:rsidRPr="00102092">
        <w:rPr>
          <w:rFonts w:eastAsia="標楷體"/>
          <w:bCs/>
        </w:rPr>
        <w:t>(</w:t>
      </w:r>
      <w:r w:rsidRPr="00102092">
        <w:rPr>
          <w:rFonts w:eastAsia="標楷體"/>
          <w:bCs/>
        </w:rPr>
        <w:t>二</w:t>
      </w:r>
      <w:r w:rsidRPr="00102092">
        <w:rPr>
          <w:rFonts w:eastAsia="標楷體"/>
          <w:bCs/>
        </w:rPr>
        <w:t>)</w:t>
      </w:r>
      <w:r w:rsidR="00F32453" w:rsidRPr="00102092">
        <w:rPr>
          <w:rFonts w:eastAsia="標楷體"/>
          <w:bCs/>
        </w:rPr>
        <w:t>核准補助暑期住宿費者，須執行</w:t>
      </w:r>
      <w:r w:rsidR="00F32453" w:rsidRPr="00102092">
        <w:rPr>
          <w:rFonts w:eastAsia="標楷體"/>
          <w:bCs/>
        </w:rPr>
        <w:t>25</w:t>
      </w:r>
      <w:r w:rsidR="00F32453" w:rsidRPr="00102092">
        <w:rPr>
          <w:rFonts w:eastAsia="標楷體"/>
          <w:bCs/>
        </w:rPr>
        <w:t>小時服務。</w:t>
      </w:r>
    </w:p>
    <w:p w:rsidR="00F32453" w:rsidRPr="00102092" w:rsidRDefault="002D398B" w:rsidP="00022080">
      <w:pPr>
        <w:ind w:left="284"/>
        <w:jc w:val="both"/>
        <w:rPr>
          <w:rFonts w:eastAsia="標楷體"/>
          <w:bCs/>
        </w:rPr>
      </w:pPr>
      <w:r w:rsidRPr="00102092">
        <w:rPr>
          <w:rFonts w:eastAsia="標楷體"/>
          <w:bCs/>
        </w:rPr>
        <w:t>(</w:t>
      </w:r>
      <w:r w:rsidRPr="00102092">
        <w:rPr>
          <w:rFonts w:eastAsia="標楷體"/>
          <w:bCs/>
        </w:rPr>
        <w:t>三</w:t>
      </w:r>
      <w:r w:rsidRPr="00102092">
        <w:rPr>
          <w:rFonts w:eastAsia="標楷體"/>
          <w:bCs/>
        </w:rPr>
        <w:t>)</w:t>
      </w:r>
      <w:r w:rsidR="00F32453" w:rsidRPr="00102092">
        <w:rPr>
          <w:rFonts w:eastAsia="標楷體"/>
          <w:bCs/>
        </w:rPr>
        <w:t>核准補助寒期住宿費者，須執行</w:t>
      </w:r>
      <w:r w:rsidR="00F32453" w:rsidRPr="00102092">
        <w:rPr>
          <w:rFonts w:eastAsia="標楷體"/>
          <w:bCs/>
        </w:rPr>
        <w:t>5</w:t>
      </w:r>
      <w:r w:rsidR="00F32453" w:rsidRPr="00102092">
        <w:rPr>
          <w:rFonts w:eastAsia="標楷體"/>
          <w:bCs/>
        </w:rPr>
        <w:t>小時服務。</w:t>
      </w:r>
    </w:p>
    <w:p w:rsidR="00900D51" w:rsidRPr="00102092" w:rsidRDefault="00900D51" w:rsidP="00900D51">
      <w:pPr>
        <w:pStyle w:val="a7"/>
        <w:snapToGrid/>
        <w:ind w:leftChars="0" w:left="0" w:firstLine="0"/>
        <w:rPr>
          <w:color w:val="000000" w:themeColor="text1"/>
          <w:sz w:val="24"/>
          <w:lang w:eastAsia="zh-TW"/>
        </w:rPr>
      </w:pPr>
      <w:r w:rsidRPr="00102092">
        <w:rPr>
          <w:color w:val="000000" w:themeColor="text1"/>
          <w:sz w:val="24"/>
          <w:lang w:eastAsia="zh-TW"/>
        </w:rPr>
        <w:t>七、實施規定</w:t>
      </w:r>
    </w:p>
    <w:p w:rsidR="00900D51" w:rsidRPr="00102092" w:rsidRDefault="00900D51" w:rsidP="00900D51">
      <w:pPr>
        <w:ind w:leftChars="110" w:left="708" w:hangingChars="185" w:hanging="444"/>
        <w:jc w:val="both"/>
        <w:rPr>
          <w:rFonts w:eastAsia="標楷體"/>
          <w:bCs/>
          <w:color w:val="000000" w:themeColor="text1"/>
        </w:rPr>
      </w:pPr>
      <w:r w:rsidRPr="00102092">
        <w:rPr>
          <w:rFonts w:eastAsia="標楷體"/>
          <w:bCs/>
          <w:color w:val="000000" w:themeColor="text1"/>
        </w:rPr>
        <w:t>(</w:t>
      </w:r>
      <w:r w:rsidRPr="00102092">
        <w:rPr>
          <w:rFonts w:eastAsia="標楷體"/>
          <w:bCs/>
          <w:color w:val="000000" w:themeColor="text1"/>
        </w:rPr>
        <w:t>一</w:t>
      </w:r>
      <w:r w:rsidRPr="00102092">
        <w:rPr>
          <w:rFonts w:eastAsia="標楷體"/>
          <w:bCs/>
          <w:color w:val="000000" w:themeColor="text1"/>
        </w:rPr>
        <w:t>)</w:t>
      </w:r>
      <w:r w:rsidRPr="00102092">
        <w:rPr>
          <w:rFonts w:eastAsia="標楷體"/>
          <w:bCs/>
          <w:color w:val="000000" w:themeColor="text1"/>
        </w:rPr>
        <w:t>經審核通過者免費住宿。</w:t>
      </w:r>
    </w:p>
    <w:p w:rsidR="000D3BAF" w:rsidRDefault="00900D51" w:rsidP="00900D51">
      <w:pPr>
        <w:ind w:leftChars="110" w:left="708" w:hangingChars="185" w:hanging="444"/>
        <w:jc w:val="both"/>
        <w:rPr>
          <w:rFonts w:eastAsia="標楷體"/>
          <w:bCs/>
          <w:color w:val="000000" w:themeColor="text1"/>
        </w:rPr>
      </w:pPr>
      <w:r w:rsidRPr="00102092">
        <w:rPr>
          <w:rFonts w:eastAsia="標楷體"/>
          <w:bCs/>
          <w:color w:val="000000" w:themeColor="text1"/>
        </w:rPr>
        <w:t>(</w:t>
      </w:r>
      <w:r w:rsidRPr="00102092">
        <w:rPr>
          <w:rFonts w:eastAsia="標楷體"/>
          <w:bCs/>
          <w:color w:val="000000" w:themeColor="text1"/>
        </w:rPr>
        <w:t>二</w:t>
      </w:r>
      <w:r w:rsidRPr="00102092">
        <w:rPr>
          <w:rFonts w:eastAsia="標楷體"/>
          <w:bCs/>
          <w:color w:val="000000" w:themeColor="text1"/>
        </w:rPr>
        <w:t>)</w:t>
      </w:r>
      <w:r w:rsidR="000D3BAF" w:rsidRPr="000D3BAF">
        <w:rPr>
          <w:rFonts w:eastAsia="標楷體" w:hint="eastAsia"/>
          <w:bCs/>
          <w:color w:val="000000" w:themeColor="text1"/>
        </w:rPr>
        <w:t>依各宿舍收費標準繳交宿舍保證金、管理費、網路暨電話使用費、水電費等相關費用。</w:t>
      </w:r>
    </w:p>
    <w:p w:rsidR="00900D51" w:rsidRPr="00102092" w:rsidRDefault="00900D51" w:rsidP="00E56F49">
      <w:pPr>
        <w:ind w:leftChars="110" w:left="624" w:hangingChars="150" w:hanging="360"/>
        <w:jc w:val="both"/>
        <w:rPr>
          <w:rFonts w:eastAsia="標楷體"/>
          <w:bCs/>
          <w:color w:val="000000" w:themeColor="text1"/>
        </w:rPr>
      </w:pPr>
      <w:r w:rsidRPr="00102092">
        <w:rPr>
          <w:rFonts w:eastAsia="標楷體"/>
          <w:bCs/>
          <w:color w:val="000000" w:themeColor="text1"/>
        </w:rPr>
        <w:t>(</w:t>
      </w:r>
      <w:r w:rsidRPr="00102092">
        <w:rPr>
          <w:rFonts w:eastAsia="標楷體"/>
          <w:bCs/>
          <w:color w:val="000000" w:themeColor="text1"/>
        </w:rPr>
        <w:t>三</w:t>
      </w:r>
      <w:r w:rsidRPr="00102092">
        <w:rPr>
          <w:rFonts w:eastAsia="標楷體"/>
          <w:bCs/>
          <w:color w:val="000000" w:themeColor="text1"/>
        </w:rPr>
        <w:t>)</w:t>
      </w:r>
      <w:r w:rsidR="00B44452" w:rsidRPr="00B44452">
        <w:rPr>
          <w:rFonts w:eastAsia="標楷體" w:hint="eastAsia"/>
          <w:bCs/>
          <w:color w:val="000000" w:themeColor="text1"/>
        </w:rPr>
        <w:t>住宿補助生如未能於當學期完成服務時數者，本組得視情節停止其次學期申請權利。</w:t>
      </w:r>
    </w:p>
    <w:p w:rsidR="00451A1B" w:rsidRPr="00642EE1" w:rsidRDefault="00D92F42" w:rsidP="00642EE1">
      <w:pPr>
        <w:pStyle w:val="a7"/>
        <w:snapToGrid/>
        <w:ind w:leftChars="6" w:left="544" w:hangingChars="221" w:hanging="530"/>
        <w:rPr>
          <w:color w:val="000000" w:themeColor="text1"/>
          <w:sz w:val="24"/>
          <w:lang w:eastAsia="zh-TW"/>
        </w:rPr>
      </w:pPr>
      <w:r w:rsidRPr="00D92F42">
        <w:rPr>
          <w:color w:val="000000" w:themeColor="text1"/>
          <w:sz w:val="24"/>
          <w:lang w:eastAsia="zh-TW"/>
        </w:rPr>
        <w:t>八、本要點經住宿輔導組組務會議通過，報請學生事務長核定後，自公布日實施；修正時亦同。</w:t>
      </w:r>
    </w:p>
    <w:sectPr w:rsidR="00451A1B" w:rsidRPr="00642EE1" w:rsidSect="00BE08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E2" w:rsidRDefault="00955AE2">
      <w:r>
        <w:separator/>
      </w:r>
    </w:p>
  </w:endnote>
  <w:endnote w:type="continuationSeparator" w:id="0">
    <w:p w:rsidR="00955AE2" w:rsidRDefault="009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E2" w:rsidRDefault="00955AE2">
      <w:r>
        <w:separator/>
      </w:r>
    </w:p>
  </w:footnote>
  <w:footnote w:type="continuationSeparator" w:id="0">
    <w:p w:rsidR="00955AE2" w:rsidRDefault="0095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245"/>
    <w:multiLevelType w:val="hybridMultilevel"/>
    <w:tmpl w:val="085E53E8"/>
    <w:lvl w:ilvl="0" w:tplc="DB807A0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4A46A1"/>
    <w:multiLevelType w:val="hybridMultilevel"/>
    <w:tmpl w:val="9866F120"/>
    <w:lvl w:ilvl="0" w:tplc="C00E7CFA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295D8B"/>
    <w:multiLevelType w:val="hybridMultilevel"/>
    <w:tmpl w:val="123857C4"/>
    <w:lvl w:ilvl="0" w:tplc="CBE6D3FC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155799"/>
    <w:multiLevelType w:val="hybridMultilevel"/>
    <w:tmpl w:val="55E210E4"/>
    <w:lvl w:ilvl="0" w:tplc="4A6A299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461CC7"/>
    <w:multiLevelType w:val="hybridMultilevel"/>
    <w:tmpl w:val="9188A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76562"/>
    <w:multiLevelType w:val="hybridMultilevel"/>
    <w:tmpl w:val="398AE154"/>
    <w:lvl w:ilvl="0" w:tplc="5350AE3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FA"/>
    <w:rsid w:val="00021EA7"/>
    <w:rsid w:val="00022080"/>
    <w:rsid w:val="000315D8"/>
    <w:rsid w:val="00034A81"/>
    <w:rsid w:val="00072AA4"/>
    <w:rsid w:val="000D3BAF"/>
    <w:rsid w:val="000D6F9C"/>
    <w:rsid w:val="000E519A"/>
    <w:rsid w:val="00102092"/>
    <w:rsid w:val="0010297A"/>
    <w:rsid w:val="001051EE"/>
    <w:rsid w:val="001272E7"/>
    <w:rsid w:val="00166F12"/>
    <w:rsid w:val="001B3313"/>
    <w:rsid w:val="00217B82"/>
    <w:rsid w:val="00221F43"/>
    <w:rsid w:val="002370FA"/>
    <w:rsid w:val="00272183"/>
    <w:rsid w:val="00273021"/>
    <w:rsid w:val="00285D8A"/>
    <w:rsid w:val="00286E8E"/>
    <w:rsid w:val="002975E6"/>
    <w:rsid w:val="002B15B4"/>
    <w:rsid w:val="002D398B"/>
    <w:rsid w:val="002E7B8A"/>
    <w:rsid w:val="0031776B"/>
    <w:rsid w:val="00317B7A"/>
    <w:rsid w:val="003B0872"/>
    <w:rsid w:val="00411BB6"/>
    <w:rsid w:val="00416E34"/>
    <w:rsid w:val="00435BC8"/>
    <w:rsid w:val="00437F82"/>
    <w:rsid w:val="00445A0C"/>
    <w:rsid w:val="00445C09"/>
    <w:rsid w:val="00451A1B"/>
    <w:rsid w:val="00463B8D"/>
    <w:rsid w:val="00471593"/>
    <w:rsid w:val="00476237"/>
    <w:rsid w:val="004A313B"/>
    <w:rsid w:val="004C72DB"/>
    <w:rsid w:val="004E281B"/>
    <w:rsid w:val="00507896"/>
    <w:rsid w:val="005625B7"/>
    <w:rsid w:val="005743F0"/>
    <w:rsid w:val="00587083"/>
    <w:rsid w:val="005A409A"/>
    <w:rsid w:val="005A41C9"/>
    <w:rsid w:val="005D66B7"/>
    <w:rsid w:val="00633A82"/>
    <w:rsid w:val="00642EE1"/>
    <w:rsid w:val="006943E7"/>
    <w:rsid w:val="006A664F"/>
    <w:rsid w:val="006B2344"/>
    <w:rsid w:val="006B67D9"/>
    <w:rsid w:val="006D394F"/>
    <w:rsid w:val="006D4449"/>
    <w:rsid w:val="0073628C"/>
    <w:rsid w:val="007870E6"/>
    <w:rsid w:val="007E7D0A"/>
    <w:rsid w:val="007F3491"/>
    <w:rsid w:val="007F6D9A"/>
    <w:rsid w:val="007F7C10"/>
    <w:rsid w:val="00851777"/>
    <w:rsid w:val="008567D5"/>
    <w:rsid w:val="00874476"/>
    <w:rsid w:val="008A0E89"/>
    <w:rsid w:val="008A19EA"/>
    <w:rsid w:val="008A7515"/>
    <w:rsid w:val="008C60A5"/>
    <w:rsid w:val="008E7707"/>
    <w:rsid w:val="008F1C04"/>
    <w:rsid w:val="00900D51"/>
    <w:rsid w:val="00955AE2"/>
    <w:rsid w:val="00965E16"/>
    <w:rsid w:val="00995BAA"/>
    <w:rsid w:val="009C1C72"/>
    <w:rsid w:val="00A06895"/>
    <w:rsid w:val="00A1593F"/>
    <w:rsid w:val="00AA0E8F"/>
    <w:rsid w:val="00AA272F"/>
    <w:rsid w:val="00AB16C9"/>
    <w:rsid w:val="00AB3498"/>
    <w:rsid w:val="00AB72A0"/>
    <w:rsid w:val="00AF0C2F"/>
    <w:rsid w:val="00B44452"/>
    <w:rsid w:val="00BD124C"/>
    <w:rsid w:val="00BE08DB"/>
    <w:rsid w:val="00C61793"/>
    <w:rsid w:val="00C64E5F"/>
    <w:rsid w:val="00C6654D"/>
    <w:rsid w:val="00C72536"/>
    <w:rsid w:val="00C86D8D"/>
    <w:rsid w:val="00C86EE1"/>
    <w:rsid w:val="00CB0701"/>
    <w:rsid w:val="00CD0935"/>
    <w:rsid w:val="00CD5FD0"/>
    <w:rsid w:val="00CF7870"/>
    <w:rsid w:val="00D13EDD"/>
    <w:rsid w:val="00D1779C"/>
    <w:rsid w:val="00D31436"/>
    <w:rsid w:val="00D4234B"/>
    <w:rsid w:val="00D623D9"/>
    <w:rsid w:val="00D829C2"/>
    <w:rsid w:val="00D92F42"/>
    <w:rsid w:val="00DC46EF"/>
    <w:rsid w:val="00E56F49"/>
    <w:rsid w:val="00EB5EF1"/>
    <w:rsid w:val="00ED1281"/>
    <w:rsid w:val="00F32453"/>
    <w:rsid w:val="00F74321"/>
    <w:rsid w:val="00FC44FB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14465"/>
  <w15:docId w15:val="{F3F696C5-DAAB-4EED-A275-173528C8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245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32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32453"/>
    <w:rPr>
      <w:rFonts w:ascii="Times New Roman" w:hAnsi="Times New Roman"/>
      <w:kern w:val="2"/>
    </w:rPr>
  </w:style>
  <w:style w:type="paragraph" w:styleId="a7">
    <w:name w:val="Body Text Indent"/>
    <w:basedOn w:val="a"/>
    <w:link w:val="a8"/>
    <w:rsid w:val="00F32453"/>
    <w:pPr>
      <w:snapToGrid w:val="0"/>
      <w:ind w:leftChars="-23" w:left="1183" w:hanging="1238"/>
      <w:jc w:val="both"/>
    </w:pPr>
    <w:rPr>
      <w:rFonts w:eastAsia="標楷體"/>
      <w:sz w:val="40"/>
      <w:lang w:val="x-none" w:eastAsia="x-none"/>
    </w:rPr>
  </w:style>
  <w:style w:type="character" w:customStyle="1" w:styleId="a8">
    <w:name w:val="本文縮排 字元"/>
    <w:link w:val="a7"/>
    <w:rsid w:val="00F32453"/>
    <w:rPr>
      <w:rFonts w:ascii="Times New Roman" w:eastAsia="標楷體" w:hAnsi="Times New Roman"/>
      <w:kern w:val="2"/>
      <w:sz w:val="4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簡瑩樺</cp:lastModifiedBy>
  <cp:revision>89</cp:revision>
  <cp:lastPrinted>2016-08-25T01:03:00Z</cp:lastPrinted>
  <dcterms:created xsi:type="dcterms:W3CDTF">2016-08-30T06:42:00Z</dcterms:created>
  <dcterms:modified xsi:type="dcterms:W3CDTF">2024-01-19T01:52:00Z</dcterms:modified>
</cp:coreProperties>
</file>