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9CBE" w14:textId="77777777" w:rsidR="00157A9A" w:rsidRDefault="00157A9A" w:rsidP="00157A9A">
      <w:pPr>
        <w:spacing w:after="200"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cs="標楷體"/>
          <w:b/>
          <w:sz w:val="32"/>
          <w:szCs w:val="32"/>
        </w:rPr>
        <w:t>社團永續發展(SDGs)計畫表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1917"/>
        <w:gridCol w:w="1560"/>
        <w:gridCol w:w="2126"/>
        <w:gridCol w:w="2239"/>
      </w:tblGrid>
      <w:tr w:rsidR="00157A9A" w14:paraId="5543A38C" w14:textId="77777777" w:rsidTr="00157A9A"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E66331E" w14:textId="084B138B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社團名稱</w:t>
            </w:r>
          </w:p>
        </w:tc>
        <w:tc>
          <w:tcPr>
            <w:tcW w:w="3477" w:type="dxa"/>
            <w:gridSpan w:val="2"/>
            <w:vAlign w:val="center"/>
          </w:tcPr>
          <w:p w14:paraId="21C3D45A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B63AFD" w14:textId="163F1611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計畫填寫人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(幹部職稱/姓名)</w:t>
            </w:r>
          </w:p>
        </w:tc>
        <w:tc>
          <w:tcPr>
            <w:tcW w:w="2239" w:type="dxa"/>
            <w:vAlign w:val="center"/>
          </w:tcPr>
          <w:p w14:paraId="1A01E1E4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6BFA83AA" w14:textId="77777777" w:rsidTr="00157A9A"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EE602C9" w14:textId="405AEA10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活動名稱</w:t>
            </w:r>
          </w:p>
        </w:tc>
        <w:tc>
          <w:tcPr>
            <w:tcW w:w="7842" w:type="dxa"/>
            <w:gridSpan w:val="4"/>
            <w:vAlign w:val="center"/>
          </w:tcPr>
          <w:p w14:paraId="29DF061E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4B9F1704" w14:textId="77777777" w:rsidTr="00157A9A"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0499F7A3" w14:textId="3BC3D664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預計辦理地點</w:t>
            </w:r>
          </w:p>
        </w:tc>
        <w:tc>
          <w:tcPr>
            <w:tcW w:w="7842" w:type="dxa"/>
            <w:gridSpan w:val="4"/>
            <w:vAlign w:val="center"/>
          </w:tcPr>
          <w:p w14:paraId="60B645C2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60A879C5" w14:textId="77777777" w:rsidTr="00157A9A"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142D1BD" w14:textId="0657B69B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預計辦理日期與時間</w:t>
            </w:r>
          </w:p>
        </w:tc>
        <w:tc>
          <w:tcPr>
            <w:tcW w:w="7842" w:type="dxa"/>
            <w:gridSpan w:val="4"/>
            <w:vAlign w:val="center"/>
          </w:tcPr>
          <w:p w14:paraId="212D4478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1B461553" w14:textId="77777777" w:rsidTr="00157A9A">
        <w:trPr>
          <w:trHeight w:val="1217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A547407" w14:textId="54E1468F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活動內容</w:t>
            </w:r>
          </w:p>
        </w:tc>
        <w:tc>
          <w:tcPr>
            <w:tcW w:w="7842" w:type="dxa"/>
            <w:gridSpan w:val="4"/>
            <w:vAlign w:val="center"/>
          </w:tcPr>
          <w:p w14:paraId="3D485733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6E34678B" w14:textId="77777777" w:rsidTr="00157A9A">
        <w:trPr>
          <w:trHeight w:val="1277"/>
        </w:trPr>
        <w:tc>
          <w:tcPr>
            <w:tcW w:w="2614" w:type="dxa"/>
            <w:vMerge w:val="restart"/>
            <w:shd w:val="clear" w:color="auto" w:fill="D9D9D9" w:themeFill="background1" w:themeFillShade="D9"/>
            <w:vAlign w:val="center"/>
          </w:tcPr>
          <w:p w14:paraId="6AACC3CD" w14:textId="6A3D9AA1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與SDGs結合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00E08796" w14:textId="7CBA8A66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可結合之內容</w:t>
            </w:r>
          </w:p>
        </w:tc>
        <w:tc>
          <w:tcPr>
            <w:tcW w:w="5925" w:type="dxa"/>
            <w:gridSpan w:val="3"/>
            <w:vAlign w:val="center"/>
          </w:tcPr>
          <w:p w14:paraId="5D966884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2DB8706F" w14:textId="77777777" w:rsidTr="00157A9A">
        <w:trPr>
          <w:trHeight w:val="1123"/>
        </w:trPr>
        <w:tc>
          <w:tcPr>
            <w:tcW w:w="2614" w:type="dxa"/>
            <w:vMerge/>
            <w:shd w:val="clear" w:color="auto" w:fill="D9D9D9" w:themeFill="background1" w:themeFillShade="D9"/>
            <w:vAlign w:val="center"/>
          </w:tcPr>
          <w:p w14:paraId="42A4A1F3" w14:textId="77777777" w:rsidR="00157A9A" w:rsidRDefault="00157A9A" w:rsidP="00157A9A">
            <w:pPr>
              <w:jc w:val="both"/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40E5D293" w14:textId="29925F2C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結合項目與原因</w:t>
            </w:r>
          </w:p>
        </w:tc>
        <w:tc>
          <w:tcPr>
            <w:tcW w:w="5925" w:type="dxa"/>
            <w:gridSpan w:val="3"/>
            <w:vAlign w:val="center"/>
          </w:tcPr>
          <w:p w14:paraId="7344B3F3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  <w:tr w:rsidR="00157A9A" w14:paraId="4ED5BFC8" w14:textId="77777777" w:rsidTr="00157A9A">
        <w:trPr>
          <w:trHeight w:val="1394"/>
        </w:trPr>
        <w:tc>
          <w:tcPr>
            <w:tcW w:w="2614" w:type="dxa"/>
            <w:vMerge/>
            <w:shd w:val="clear" w:color="auto" w:fill="D9D9D9" w:themeFill="background1" w:themeFillShade="D9"/>
            <w:vAlign w:val="center"/>
          </w:tcPr>
          <w:p w14:paraId="1219666E" w14:textId="77777777" w:rsidR="00157A9A" w:rsidRDefault="00157A9A" w:rsidP="00157A9A">
            <w:pPr>
              <w:jc w:val="both"/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737B37E4" w14:textId="4E619932" w:rsidR="00157A9A" w:rsidRDefault="00157A9A" w:rsidP="00157A9A">
            <w:pPr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如何執行</w:t>
            </w:r>
          </w:p>
        </w:tc>
        <w:tc>
          <w:tcPr>
            <w:tcW w:w="5925" w:type="dxa"/>
            <w:gridSpan w:val="3"/>
            <w:vAlign w:val="center"/>
          </w:tcPr>
          <w:p w14:paraId="2428DDE7" w14:textId="77777777" w:rsidR="00157A9A" w:rsidRDefault="00157A9A" w:rsidP="00157A9A">
            <w:pPr>
              <w:snapToGrid w:val="0"/>
              <w:spacing w:line="240" w:lineRule="auto"/>
              <w:jc w:val="both"/>
            </w:pPr>
          </w:p>
        </w:tc>
      </w:tr>
    </w:tbl>
    <w:p w14:paraId="42D0851C" w14:textId="4581E22A" w:rsidR="00523767" w:rsidRPr="00157A9A" w:rsidRDefault="00157A9A" w:rsidP="00157A9A">
      <w:pPr>
        <w:spacing w:before="200"/>
        <w:rPr>
          <w:rFonts w:ascii="標楷體" w:eastAsia="標楷體" w:hAnsi="標楷體" w:cs="標楷體"/>
          <w:b/>
          <w:bCs/>
          <w:sz w:val="24"/>
          <w:szCs w:val="24"/>
        </w:rPr>
      </w:pPr>
      <w:r w:rsidRPr="00157A9A">
        <w:rPr>
          <w:rFonts w:ascii="標楷體" w:eastAsia="標楷體" w:hAnsi="標楷體" w:cs="標楷體" w:hint="eastAsia"/>
          <w:b/>
          <w:bCs/>
          <w:sz w:val="24"/>
          <w:szCs w:val="24"/>
        </w:rPr>
        <w:t>※備註：</w:t>
      </w:r>
    </w:p>
    <w:p w14:paraId="5D34F54E" w14:textId="70594F70" w:rsidR="00157A9A" w:rsidRPr="00157A9A" w:rsidRDefault="00157A9A" w:rsidP="00157A9A">
      <w:pPr>
        <w:pStyle w:val="a9"/>
        <w:numPr>
          <w:ilvl w:val="0"/>
          <w:numId w:val="1"/>
        </w:numPr>
        <w:spacing w:before="200"/>
        <w:ind w:left="284" w:rightChars="-268" w:right="-590" w:hanging="284"/>
        <w:rPr>
          <w:rFonts w:ascii="標楷體" w:eastAsia="標楷體" w:hAnsi="標楷體" w:cs="標楷體"/>
          <w:sz w:val="24"/>
          <w:szCs w:val="24"/>
        </w:rPr>
      </w:pPr>
      <w:r w:rsidRPr="00157A9A">
        <w:rPr>
          <w:rFonts w:ascii="標楷體" w:eastAsia="標楷體" w:hAnsi="標楷體" w:cs="標楷體" w:hint="eastAsia"/>
          <w:sz w:val="24"/>
          <w:szCs w:val="24"/>
        </w:rPr>
        <w:t>其他內容</w:t>
      </w:r>
      <w:r>
        <w:rPr>
          <w:rFonts w:ascii="標楷體" w:eastAsia="標楷體" w:hAnsi="標楷體" w:cs="標楷體" w:hint="eastAsia"/>
          <w:sz w:val="24"/>
          <w:szCs w:val="24"/>
        </w:rPr>
        <w:t>請自行</w:t>
      </w:r>
      <w:r w:rsidRPr="00157A9A">
        <w:rPr>
          <w:rFonts w:ascii="標楷體" w:eastAsia="標楷體" w:hAnsi="標楷體" w:cs="標楷體" w:hint="eastAsia"/>
          <w:sz w:val="24"/>
          <w:szCs w:val="24"/>
        </w:rPr>
        <w:t>補充說明(如活動流程、工作分配、</w:t>
      </w:r>
      <w:r w:rsidRPr="00157A9A">
        <w:rPr>
          <w:rFonts w:ascii="標楷體" w:eastAsia="標楷體" w:hAnsi="標楷體" w:cs="標楷體" w:hint="eastAsia"/>
          <w:sz w:val="24"/>
          <w:szCs w:val="24"/>
        </w:rPr>
        <w:t>活動配置</w:t>
      </w:r>
      <w:r w:rsidRPr="00157A9A">
        <w:rPr>
          <w:rFonts w:ascii="標楷體" w:eastAsia="標楷體" w:hAnsi="標楷體" w:cs="標楷體" w:hint="eastAsia"/>
          <w:sz w:val="24"/>
          <w:szCs w:val="24"/>
        </w:rPr>
        <w:t>圖、經費</w:t>
      </w:r>
      <w:r w:rsidRPr="00157A9A">
        <w:rPr>
          <w:rFonts w:ascii="標楷體" w:eastAsia="標楷體" w:hAnsi="標楷體" w:cs="標楷體" w:hint="eastAsia"/>
          <w:sz w:val="24"/>
          <w:szCs w:val="24"/>
        </w:rPr>
        <w:t>概算</w:t>
      </w:r>
      <w:r w:rsidRPr="00157A9A">
        <w:rPr>
          <w:rFonts w:ascii="標楷體" w:eastAsia="標楷體" w:hAnsi="標楷體" w:cs="標楷體" w:hint="eastAsia"/>
          <w:sz w:val="24"/>
          <w:szCs w:val="24"/>
        </w:rPr>
        <w:t>等)，自行</w:t>
      </w:r>
      <w:r w:rsidRPr="00157A9A">
        <w:rPr>
          <w:rFonts w:ascii="標楷體" w:eastAsia="標楷體" w:hAnsi="標楷體" w:cs="標楷體" w:hint="eastAsia"/>
          <w:sz w:val="24"/>
          <w:szCs w:val="24"/>
        </w:rPr>
        <w:t>增加</w:t>
      </w:r>
      <w:r w:rsidRPr="00157A9A">
        <w:rPr>
          <w:rFonts w:ascii="標楷體" w:eastAsia="標楷體" w:hAnsi="標楷體" w:cs="標楷體" w:hint="eastAsia"/>
          <w:sz w:val="24"/>
          <w:szCs w:val="24"/>
        </w:rPr>
        <w:t>附件</w:t>
      </w:r>
      <w:r>
        <w:rPr>
          <w:rFonts w:ascii="標楷體" w:eastAsia="標楷體" w:hAnsi="標楷體" w:cs="標楷體" w:hint="eastAsia"/>
          <w:sz w:val="24"/>
          <w:szCs w:val="24"/>
        </w:rPr>
        <w:t>說明資料</w:t>
      </w:r>
      <w:r w:rsidRPr="00157A9A">
        <w:rPr>
          <w:rFonts w:ascii="標楷體" w:eastAsia="標楷體" w:hAnsi="標楷體" w:cs="標楷體" w:hint="eastAsia"/>
          <w:sz w:val="24"/>
          <w:szCs w:val="24"/>
        </w:rPr>
        <w:t>於本資料後</w:t>
      </w:r>
      <w:r>
        <w:rPr>
          <w:rFonts w:ascii="標楷體" w:eastAsia="標楷體" w:hAnsi="標楷體" w:cs="標楷體" w:hint="eastAsia"/>
          <w:sz w:val="24"/>
          <w:szCs w:val="24"/>
        </w:rPr>
        <w:t>(於下方頁)</w:t>
      </w:r>
      <w:r w:rsidRPr="00157A9A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8FEC2B8" w14:textId="6AAC97FA" w:rsidR="00157A9A" w:rsidRPr="00157A9A" w:rsidRDefault="00157A9A" w:rsidP="00157A9A">
      <w:pPr>
        <w:pStyle w:val="a9"/>
        <w:numPr>
          <w:ilvl w:val="0"/>
          <w:numId w:val="1"/>
        </w:numPr>
        <w:spacing w:before="200"/>
        <w:ind w:left="284" w:rightChars="-268" w:right="-590" w:hanging="284"/>
        <w:rPr>
          <w:rFonts w:ascii="標楷體" w:eastAsia="標楷體" w:hAnsi="標楷體" w:cs="標楷體"/>
          <w:sz w:val="24"/>
          <w:szCs w:val="24"/>
        </w:rPr>
      </w:pPr>
      <w:r w:rsidRPr="00157A9A">
        <w:rPr>
          <w:rFonts w:ascii="標楷體" w:eastAsia="標楷體" w:hAnsi="標楷體" w:cs="標楷體" w:hint="eastAsia"/>
          <w:sz w:val="24"/>
          <w:szCs w:val="24"/>
        </w:rPr>
        <w:t>本計畫內容填寫完成後</w:t>
      </w:r>
      <w:r w:rsidRPr="00157A9A">
        <w:rPr>
          <w:rFonts w:ascii="標楷體" w:eastAsia="標楷體" w:hAnsi="標楷體" w:cs="標楷體" w:hint="eastAsia"/>
          <w:sz w:val="24"/>
          <w:szCs w:val="24"/>
        </w:rPr>
        <w:t>(含附件)</w:t>
      </w:r>
      <w:r w:rsidRPr="00157A9A">
        <w:rPr>
          <w:rFonts w:ascii="標楷體" w:eastAsia="標楷體" w:hAnsi="標楷體" w:cs="標楷體" w:hint="eastAsia"/>
          <w:sz w:val="24"/>
          <w:szCs w:val="24"/>
        </w:rPr>
        <w:t>，請務必上傳至課外組網頁左側選單「</w:t>
      </w:r>
      <w:r w:rsidRPr="00157A9A">
        <w:rPr>
          <w:rFonts w:ascii="標楷體" w:eastAsia="標楷體" w:hAnsi="標楷體" w:cs="標楷體" w:hint="eastAsia"/>
          <w:sz w:val="24"/>
          <w:szCs w:val="24"/>
        </w:rPr>
        <w:t>社團永續發展(SDGs)計畫</w:t>
      </w:r>
      <w:r w:rsidRPr="00157A9A">
        <w:rPr>
          <w:rFonts w:ascii="標楷體" w:eastAsia="標楷體" w:hAnsi="標楷體" w:cs="標楷體" w:hint="eastAsia"/>
          <w:sz w:val="24"/>
          <w:szCs w:val="24"/>
        </w:rPr>
        <w:t>」資料上傳區，並請</w:t>
      </w:r>
      <w:r w:rsidRPr="00157A9A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主動</w:t>
      </w:r>
      <w:r w:rsidRPr="00157A9A">
        <w:rPr>
          <w:rFonts w:ascii="標楷體" w:eastAsia="標楷體" w:hAnsi="標楷體" w:cs="標楷體" w:hint="eastAsia"/>
          <w:sz w:val="24"/>
          <w:szCs w:val="24"/>
        </w:rPr>
        <w:t>與所屬性大哥姐說明與討論。</w:t>
      </w:r>
    </w:p>
    <w:p w14:paraId="504F7EBF" w14:textId="271F5A7C" w:rsidR="00157A9A" w:rsidRDefault="00157A9A" w:rsidP="00157A9A">
      <w:pPr>
        <w:pStyle w:val="a9"/>
        <w:numPr>
          <w:ilvl w:val="0"/>
          <w:numId w:val="1"/>
        </w:numPr>
        <w:spacing w:before="200"/>
        <w:ind w:left="284" w:rightChars="-268" w:right="-590" w:hanging="284"/>
        <w:rPr>
          <w:rFonts w:ascii="標楷體" w:eastAsia="標楷體" w:hAnsi="標楷體" w:cs="標楷體"/>
          <w:sz w:val="24"/>
          <w:szCs w:val="24"/>
        </w:rPr>
      </w:pPr>
      <w:r w:rsidRPr="00157A9A">
        <w:rPr>
          <w:rFonts w:ascii="標楷體" w:eastAsia="標楷體" w:hAnsi="標楷體" w:cs="標楷體" w:hint="eastAsia"/>
          <w:sz w:val="24"/>
          <w:szCs w:val="24"/>
        </w:rPr>
        <w:t>計畫確定執行且完成活動後，後續相關</w:t>
      </w:r>
      <w:r w:rsidRPr="00157A9A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成果資料請務必於每學年(第2學期)於年度績效報告內填寫</w:t>
      </w:r>
      <w:r w:rsidRPr="00157A9A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4BFDFEC9" w14:textId="090E99A0" w:rsidR="00157A9A" w:rsidRDefault="00157A9A" w:rsidP="00157A9A">
      <w:pPr>
        <w:spacing w:before="200"/>
        <w:ind w:rightChars="-268" w:right="-590"/>
        <w:rPr>
          <w:rFonts w:ascii="標楷體" w:eastAsia="標楷體" w:hAnsi="標楷體" w:cs="標楷體"/>
          <w:sz w:val="24"/>
          <w:szCs w:val="24"/>
        </w:rPr>
      </w:pPr>
    </w:p>
    <w:p w14:paraId="10284E11" w14:textId="77777777" w:rsidR="00157A9A" w:rsidRDefault="00157A9A">
      <w:pPr>
        <w:spacing w:after="160" w:line="27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14:paraId="2DF0C6FD" w14:textId="110C6866" w:rsidR="00157A9A" w:rsidRPr="00157A9A" w:rsidRDefault="00157A9A" w:rsidP="00157A9A">
      <w:pPr>
        <w:spacing w:before="200"/>
        <w:ind w:rightChars="-268" w:right="-590"/>
        <w:jc w:val="center"/>
        <w:rPr>
          <w:rFonts w:ascii="標楷體" w:eastAsia="標楷體" w:hAnsi="標楷體" w:cs="標楷體" w:hint="eastAsia"/>
          <w:color w:val="808080" w:themeColor="background1" w:themeShade="80"/>
          <w:sz w:val="24"/>
          <w:szCs w:val="24"/>
        </w:rPr>
      </w:pPr>
      <w:r w:rsidRPr="00157A9A">
        <w:rPr>
          <w:rFonts w:ascii="標楷體" w:eastAsia="標楷體" w:hAnsi="標楷體" w:cs="標楷體" w:hint="eastAsia"/>
          <w:color w:val="808080" w:themeColor="background1" w:themeShade="80"/>
          <w:sz w:val="24"/>
          <w:szCs w:val="24"/>
        </w:rPr>
        <w:lastRenderedPageBreak/>
        <w:t>-----(其他附件資料由此開始增加)-----</w:t>
      </w:r>
    </w:p>
    <w:sectPr w:rsidR="00157A9A" w:rsidRPr="00157A9A" w:rsidSect="00A17D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4143F"/>
    <w:multiLevelType w:val="hybridMultilevel"/>
    <w:tmpl w:val="C6380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023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9A"/>
    <w:rsid w:val="00157A9A"/>
    <w:rsid w:val="00523767"/>
    <w:rsid w:val="00A1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D499"/>
  <w15:chartTrackingRefBased/>
  <w15:docId w15:val="{A9D20644-CA18-42B5-A7D4-21E9EF1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9A"/>
    <w:pPr>
      <w:spacing w:after="0" w:line="276" w:lineRule="auto"/>
    </w:pPr>
    <w:rPr>
      <w:rFonts w:ascii="Arial" w:hAnsi="Arial" w:cs="Arial"/>
      <w:kern w:val="0"/>
      <w:sz w:val="22"/>
      <w:szCs w:val="22"/>
      <w:lang w:val="zh-TW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A9A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9A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9A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9A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9A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9A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9A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9A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9A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7A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7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7A9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7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7A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7A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7A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7A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7A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A9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5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5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5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57A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7A9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5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張峻維</dc:creator>
  <cp:keywords/>
  <dc:description/>
  <cp:lastModifiedBy>張峻維</cp:lastModifiedBy>
  <cp:revision>1</cp:revision>
  <dcterms:created xsi:type="dcterms:W3CDTF">2024-03-06T10:31:00Z</dcterms:created>
  <dcterms:modified xsi:type="dcterms:W3CDTF">2024-03-06T10:45:00Z</dcterms:modified>
</cp:coreProperties>
</file>