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49" w:rsidRPr="00B3373F" w:rsidRDefault="00EB4C49" w:rsidP="00EB4C49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B3373F">
        <w:rPr>
          <w:rFonts w:ascii="標楷體" w:eastAsia="標楷體" w:hAnsi="標楷體" w:hint="eastAsia"/>
          <w:sz w:val="28"/>
          <w:szCs w:val="28"/>
        </w:rPr>
        <w:t>淡江大學學生事務處衛生保健組</w:t>
      </w:r>
      <w:r w:rsidR="00B536BF" w:rsidRPr="00B3373F">
        <w:rPr>
          <w:rFonts w:ascii="標楷體" w:eastAsia="標楷體" w:hAnsi="標楷體" w:hint="eastAsia"/>
          <w:sz w:val="28"/>
          <w:szCs w:val="28"/>
        </w:rPr>
        <w:t>器材借用須知</w:t>
      </w:r>
    </w:p>
    <w:p w:rsidR="007A5E60" w:rsidRPr="00586F8A" w:rsidRDefault="007A5E60" w:rsidP="007A5E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00" w:lineRule="atLeast"/>
        <w:ind w:firstLine="3686"/>
        <w:jc w:val="right"/>
        <w:rPr>
          <w:rFonts w:ascii="標楷體" w:eastAsia="標楷體" w:hAnsi="標楷體" w:hint="eastAsia"/>
          <w:color w:val="000000"/>
          <w:sz w:val="20"/>
        </w:rPr>
      </w:pPr>
      <w:r w:rsidRPr="00586F8A">
        <w:rPr>
          <w:rFonts w:ascii="標楷體" w:eastAsia="標楷體" w:hAnsi="標楷體" w:hint="eastAsia"/>
          <w:color w:val="000000"/>
          <w:sz w:val="20"/>
        </w:rPr>
        <w:t>10</w:t>
      </w:r>
      <w:r>
        <w:rPr>
          <w:rFonts w:ascii="標楷體" w:eastAsia="標楷體" w:hAnsi="標楷體" w:hint="eastAsia"/>
          <w:color w:val="000000"/>
          <w:sz w:val="20"/>
        </w:rPr>
        <w:t>5</w:t>
      </w:r>
      <w:r>
        <w:rPr>
          <w:rFonts w:ascii="標楷體" w:eastAsia="標楷體" w:hAnsi="標楷體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9</w:t>
      </w:r>
      <w:r w:rsidRPr="00586F8A">
        <w:rPr>
          <w:rFonts w:ascii="標楷體" w:eastAsia="標楷體" w:hAnsi="標楷體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23</w:t>
      </w:r>
      <w:r w:rsidRPr="00586F8A">
        <w:rPr>
          <w:rFonts w:ascii="標楷體" w:eastAsia="標楷體" w:hAnsi="標楷體"/>
          <w:color w:val="000000"/>
          <w:sz w:val="20"/>
        </w:rPr>
        <w:t xml:space="preserve"> </w:t>
      </w:r>
      <w:r>
        <w:rPr>
          <w:rFonts w:eastAsia="標楷體" w:hAnsi="標楷體"/>
          <w:color w:val="000000"/>
          <w:sz w:val="20"/>
        </w:rPr>
        <w:t>10</w:t>
      </w:r>
      <w:r>
        <w:rPr>
          <w:rFonts w:eastAsia="標楷體" w:hAnsi="標楷體" w:hint="eastAsia"/>
          <w:color w:val="000000"/>
          <w:sz w:val="20"/>
        </w:rPr>
        <w:t>5</w:t>
      </w:r>
      <w:r w:rsidRPr="00586F8A">
        <w:rPr>
          <w:rFonts w:eastAsia="標楷體" w:hAnsi="標楷體" w:hint="eastAsia"/>
          <w:color w:val="000000"/>
          <w:sz w:val="20"/>
        </w:rPr>
        <w:t>學年度第</w:t>
      </w:r>
      <w:r w:rsidRPr="00586F8A">
        <w:rPr>
          <w:rFonts w:eastAsia="標楷體" w:hAnsi="標楷體" w:hint="eastAsia"/>
          <w:color w:val="000000"/>
          <w:sz w:val="20"/>
        </w:rPr>
        <w:t>1</w:t>
      </w:r>
      <w:r>
        <w:rPr>
          <w:rFonts w:eastAsia="標楷體" w:hAnsi="標楷體" w:hint="eastAsia"/>
          <w:color w:val="000000"/>
          <w:sz w:val="20"/>
        </w:rPr>
        <w:t>次衛生保健組組</w:t>
      </w:r>
      <w:proofErr w:type="gramStart"/>
      <w:r>
        <w:rPr>
          <w:rFonts w:eastAsia="標楷體" w:hAnsi="標楷體" w:hint="eastAsia"/>
          <w:color w:val="000000"/>
          <w:sz w:val="20"/>
        </w:rPr>
        <w:t>務</w:t>
      </w:r>
      <w:proofErr w:type="gramEnd"/>
      <w:r>
        <w:rPr>
          <w:rFonts w:eastAsia="標楷體" w:hAnsi="標楷體" w:hint="eastAsia"/>
          <w:color w:val="000000"/>
          <w:sz w:val="20"/>
        </w:rPr>
        <w:t>會議</w:t>
      </w:r>
      <w:r w:rsidRPr="00586F8A">
        <w:rPr>
          <w:rFonts w:ascii="標楷體" w:eastAsia="標楷體" w:hAnsi="標楷體"/>
          <w:color w:val="000000"/>
          <w:sz w:val="20"/>
        </w:rPr>
        <w:t>通過</w:t>
      </w:r>
    </w:p>
    <w:p w:rsidR="00EB4C49" w:rsidRPr="00B3373F" w:rsidRDefault="007A5E60" w:rsidP="007A5E60">
      <w:pPr>
        <w:spacing w:line="360" w:lineRule="auto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color w:val="000000"/>
          <w:sz w:val="20"/>
        </w:rPr>
        <w:t>105.9</w:t>
      </w:r>
      <w:r w:rsidRPr="00586F8A">
        <w:rPr>
          <w:rFonts w:ascii="標楷體" w:eastAsia="標楷體" w:hAnsi="標楷體" w:hint="eastAsia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30</w:t>
      </w:r>
      <w:r w:rsidRPr="00586F8A">
        <w:rPr>
          <w:rFonts w:ascii="標楷體" w:eastAsia="標楷體" w:hAnsi="標楷體"/>
          <w:color w:val="000000"/>
          <w:sz w:val="20"/>
        </w:rPr>
        <w:t xml:space="preserve"> </w:t>
      </w:r>
      <w:r>
        <w:rPr>
          <w:rFonts w:ascii="標楷體" w:eastAsia="標楷體" w:hAnsi="標楷體" w:hint="eastAsia"/>
          <w:color w:val="000000"/>
          <w:sz w:val="20"/>
        </w:rPr>
        <w:t>處學</w:t>
      </w:r>
      <w:r w:rsidRPr="00586F8A">
        <w:rPr>
          <w:rFonts w:ascii="標楷體" w:eastAsia="標楷體" w:hAnsi="標楷體" w:hint="eastAsia"/>
          <w:color w:val="000000"/>
          <w:sz w:val="20"/>
        </w:rPr>
        <w:t>法字第</w:t>
      </w:r>
      <w:r w:rsidRPr="00586F8A">
        <w:rPr>
          <w:rFonts w:ascii="標楷體" w:eastAsia="標楷體" w:hAnsi="標楷體"/>
          <w:color w:val="000000"/>
          <w:sz w:val="20"/>
        </w:rPr>
        <w:t>10</w:t>
      </w:r>
      <w:r>
        <w:rPr>
          <w:rFonts w:ascii="標楷體" w:eastAsia="標楷體" w:hAnsi="標楷體" w:hint="eastAsia"/>
          <w:color w:val="000000"/>
          <w:sz w:val="20"/>
        </w:rPr>
        <w:t>50000031</w:t>
      </w:r>
      <w:r w:rsidRPr="00586F8A">
        <w:rPr>
          <w:rFonts w:ascii="標楷體" w:eastAsia="標楷體" w:hAnsi="標楷體" w:hint="eastAsia"/>
          <w:color w:val="000000"/>
          <w:sz w:val="20"/>
        </w:rPr>
        <w:t>號函</w:t>
      </w:r>
      <w:bookmarkStart w:id="0" w:name="_GoBack"/>
      <w:bookmarkEnd w:id="0"/>
      <w:r w:rsidRPr="00586F8A">
        <w:rPr>
          <w:rFonts w:ascii="標楷體" w:eastAsia="標楷體" w:hAnsi="標楷體" w:hint="eastAsia"/>
          <w:color w:val="000000"/>
          <w:sz w:val="20"/>
        </w:rPr>
        <w:t>公布</w:t>
      </w:r>
    </w:p>
    <w:p w:rsidR="00EB4C49" w:rsidRPr="00B3373F" w:rsidRDefault="00EB4C49" w:rsidP="00EB4C49">
      <w:pPr>
        <w:tabs>
          <w:tab w:val="left" w:pos="-2880"/>
        </w:tabs>
        <w:snapToGrid w:val="0"/>
        <w:spacing w:line="360" w:lineRule="auto"/>
        <w:ind w:left="490" w:hangingChars="204" w:hanging="490"/>
        <w:rPr>
          <w:rFonts w:ascii="標楷體" w:eastAsia="標楷體" w:hAnsi="標楷體"/>
        </w:rPr>
      </w:pPr>
      <w:r w:rsidRPr="00B3373F">
        <w:rPr>
          <w:rFonts w:ascii="標楷體" w:eastAsia="標楷體" w:hAnsi="標楷體" w:hint="eastAsia"/>
        </w:rPr>
        <w:t>一、為維護教職員工生使用本校學</w:t>
      </w:r>
      <w:proofErr w:type="gramStart"/>
      <w:r w:rsidRPr="00B3373F">
        <w:rPr>
          <w:rFonts w:ascii="標楷體" w:eastAsia="標楷體" w:hAnsi="標楷體" w:hint="eastAsia"/>
        </w:rPr>
        <w:t>務</w:t>
      </w:r>
      <w:proofErr w:type="gramEnd"/>
      <w:r w:rsidRPr="00B3373F">
        <w:rPr>
          <w:rFonts w:ascii="標楷體" w:eastAsia="標楷體" w:hAnsi="標楷體" w:hint="eastAsia"/>
        </w:rPr>
        <w:t>處衛生保健組（以下簡稱本組）器材資源之權益，</w:t>
      </w:r>
      <w:proofErr w:type="gramStart"/>
      <w:r w:rsidRPr="00B3373F">
        <w:rPr>
          <w:rFonts w:ascii="標楷體" w:eastAsia="標楷體" w:hAnsi="標楷體" w:hint="eastAsia"/>
        </w:rPr>
        <w:t>提升本組器材</w:t>
      </w:r>
      <w:proofErr w:type="gramEnd"/>
      <w:r w:rsidRPr="00B3373F">
        <w:rPr>
          <w:rFonts w:ascii="標楷體" w:eastAsia="標楷體" w:hAnsi="標楷體" w:hint="eastAsia"/>
        </w:rPr>
        <w:t>使用之效率，特訂定</w:t>
      </w:r>
      <w:r w:rsidR="00D271F4" w:rsidRPr="00B3373F">
        <w:rPr>
          <w:rFonts w:ascii="標楷體" w:eastAsia="標楷體" w:hAnsi="標楷體" w:hint="eastAsia"/>
        </w:rPr>
        <w:t>淡江大學學生事務處衛生保健組器材借用</w:t>
      </w:r>
      <w:r w:rsidR="00C42A71" w:rsidRPr="00B3373F">
        <w:rPr>
          <w:rFonts w:ascii="標楷體" w:eastAsia="標楷體" w:hAnsi="標楷體" w:hint="eastAsia"/>
        </w:rPr>
        <w:t>須知</w:t>
      </w:r>
      <w:r w:rsidR="0094672A" w:rsidRPr="00B3373F">
        <w:rPr>
          <w:rFonts w:ascii="標楷體" w:eastAsia="標楷體" w:hAnsi="標楷體" w:hint="eastAsia"/>
        </w:rPr>
        <w:t>(以下簡稱本須知)</w:t>
      </w:r>
      <w:r w:rsidRPr="00B3373F">
        <w:rPr>
          <w:rFonts w:ascii="標楷體" w:eastAsia="標楷體" w:hAnsi="標楷體" w:hint="eastAsia"/>
        </w:rPr>
        <w:t>。</w:t>
      </w:r>
    </w:p>
    <w:p w:rsidR="00EB4C49" w:rsidRPr="00B3373F" w:rsidRDefault="00EB4C49" w:rsidP="00EB4C49">
      <w:pPr>
        <w:tabs>
          <w:tab w:val="left" w:pos="360"/>
          <w:tab w:val="left" w:pos="720"/>
        </w:tabs>
        <w:snapToGrid w:val="0"/>
        <w:spacing w:line="360" w:lineRule="auto"/>
        <w:ind w:left="490" w:hangingChars="204" w:hanging="490"/>
        <w:rPr>
          <w:rFonts w:ascii="標楷體" w:eastAsia="標楷體" w:hAnsi="標楷體"/>
        </w:rPr>
      </w:pPr>
      <w:r w:rsidRPr="00B3373F">
        <w:rPr>
          <w:rFonts w:ascii="標楷體" w:eastAsia="標楷體" w:hAnsi="標楷體" w:hint="eastAsia"/>
        </w:rPr>
        <w:t>二、</w:t>
      </w:r>
      <w:proofErr w:type="gramStart"/>
      <w:r w:rsidRPr="00B3373F">
        <w:rPr>
          <w:rFonts w:ascii="標楷體" w:eastAsia="標楷體" w:hAnsi="標楷體" w:hint="eastAsia"/>
        </w:rPr>
        <w:t>本組器材</w:t>
      </w:r>
      <w:proofErr w:type="gramEnd"/>
      <w:r w:rsidRPr="00B3373F">
        <w:rPr>
          <w:rFonts w:ascii="標楷體" w:eastAsia="標楷體" w:hAnsi="標楷體" w:hint="eastAsia"/>
        </w:rPr>
        <w:t>以提供本校教職員</w:t>
      </w:r>
      <w:proofErr w:type="gramStart"/>
      <w:r w:rsidRPr="00B3373F">
        <w:rPr>
          <w:rFonts w:ascii="標楷體" w:eastAsia="標楷體" w:hAnsi="標楷體" w:hint="eastAsia"/>
        </w:rPr>
        <w:t>工生緊急救</w:t>
      </w:r>
      <w:proofErr w:type="gramEnd"/>
      <w:r w:rsidRPr="00B3373F">
        <w:rPr>
          <w:rFonts w:ascii="標楷體" w:eastAsia="標楷體" w:hAnsi="標楷體" w:hint="eastAsia"/>
        </w:rPr>
        <w:t>難醫療</w:t>
      </w:r>
      <w:r w:rsidR="00715525" w:rsidRPr="00B3373F">
        <w:rPr>
          <w:rFonts w:ascii="標楷體" w:eastAsia="標楷體" w:hAnsi="標楷體" w:hint="eastAsia"/>
        </w:rPr>
        <w:t>校園內</w:t>
      </w:r>
      <w:r w:rsidRPr="00B3373F">
        <w:rPr>
          <w:rFonts w:ascii="標楷體" w:eastAsia="標楷體" w:hAnsi="標楷體" w:hint="eastAsia"/>
        </w:rPr>
        <w:t>使用為原則。</w:t>
      </w:r>
    </w:p>
    <w:p w:rsidR="00EB4C49" w:rsidRPr="00B3373F" w:rsidRDefault="00EB4C49" w:rsidP="00EB4C49">
      <w:pPr>
        <w:tabs>
          <w:tab w:val="left" w:pos="360"/>
          <w:tab w:val="left" w:pos="720"/>
        </w:tabs>
        <w:snapToGrid w:val="0"/>
        <w:spacing w:line="360" w:lineRule="auto"/>
        <w:ind w:left="490" w:hangingChars="204" w:hanging="490"/>
        <w:rPr>
          <w:rFonts w:ascii="標楷體" w:eastAsia="標楷體" w:hAnsi="標楷體"/>
        </w:rPr>
      </w:pPr>
      <w:r w:rsidRPr="00B3373F">
        <w:rPr>
          <w:rFonts w:ascii="標楷體" w:eastAsia="標楷體" w:hAnsi="標楷體" w:hint="eastAsia"/>
        </w:rPr>
        <w:t>三、凡本校教職員</w:t>
      </w:r>
      <w:proofErr w:type="gramStart"/>
      <w:r w:rsidRPr="00B3373F">
        <w:rPr>
          <w:rFonts w:ascii="標楷體" w:eastAsia="標楷體" w:hAnsi="標楷體" w:hint="eastAsia"/>
        </w:rPr>
        <w:t>工生憑服務</w:t>
      </w:r>
      <w:proofErr w:type="gramEnd"/>
      <w:r w:rsidRPr="00B3373F">
        <w:rPr>
          <w:rFonts w:ascii="標楷體" w:eastAsia="標楷體" w:hAnsi="標楷體" w:hint="eastAsia"/>
        </w:rPr>
        <w:t>證、學生證、身分證、汽機車駕照、健保卡等證件，辦理借用手續。</w:t>
      </w:r>
    </w:p>
    <w:p w:rsidR="00D62A81" w:rsidRPr="00B3373F" w:rsidRDefault="00EB4C49" w:rsidP="00EB4C49">
      <w:pPr>
        <w:tabs>
          <w:tab w:val="left" w:pos="-2880"/>
        </w:tabs>
        <w:snapToGrid w:val="0"/>
        <w:spacing w:line="360" w:lineRule="auto"/>
        <w:rPr>
          <w:rFonts w:ascii="標楷體" w:eastAsia="標楷體" w:hAnsi="標楷體"/>
        </w:rPr>
      </w:pPr>
      <w:r w:rsidRPr="00B3373F">
        <w:rPr>
          <w:rFonts w:ascii="標楷體" w:eastAsia="標楷體" w:hAnsi="標楷體" w:hint="eastAsia"/>
        </w:rPr>
        <w:t>四、各項借用器材借期皆為</w:t>
      </w:r>
      <w:r w:rsidR="00D62A81" w:rsidRPr="00B3373F">
        <w:rPr>
          <w:rFonts w:ascii="標楷體" w:eastAsia="標楷體" w:hAnsi="標楷體" w:hint="eastAsia"/>
        </w:rPr>
        <w:t>自</w:t>
      </w:r>
      <w:proofErr w:type="gramStart"/>
      <w:r w:rsidR="00D62A81" w:rsidRPr="00B3373F">
        <w:rPr>
          <w:rFonts w:ascii="標楷體" w:eastAsia="標楷體" w:hAnsi="標楷體" w:hint="eastAsia"/>
        </w:rPr>
        <w:t>起借日</w:t>
      </w:r>
      <w:proofErr w:type="gramEnd"/>
      <w:r w:rsidR="00D62A81" w:rsidRPr="00B3373F">
        <w:rPr>
          <w:rFonts w:ascii="標楷體" w:eastAsia="標楷體" w:hAnsi="標楷體" w:hint="eastAsia"/>
        </w:rPr>
        <w:t>一個月</w:t>
      </w:r>
      <w:r w:rsidRPr="00B3373F">
        <w:rPr>
          <w:rFonts w:ascii="標楷體" w:eastAsia="標楷體" w:hAnsi="標楷體" w:hint="eastAsia"/>
        </w:rPr>
        <w:t>內</w:t>
      </w:r>
      <w:r w:rsidR="00D62A81" w:rsidRPr="00B3373F">
        <w:rPr>
          <w:rFonts w:ascii="標楷體" w:eastAsia="標楷體" w:hAnsi="標楷體" w:hint="eastAsia"/>
        </w:rPr>
        <w:t>歸還，必要時得以</w:t>
      </w:r>
      <w:r w:rsidR="002430CB" w:rsidRPr="00B3373F">
        <w:rPr>
          <w:rFonts w:ascii="標楷體" w:eastAsia="標楷體" w:hAnsi="標楷體" w:hint="eastAsia"/>
        </w:rPr>
        <w:t>辦理續借，最長</w:t>
      </w:r>
    </w:p>
    <w:p w:rsidR="00EB4C49" w:rsidRPr="00B3373F" w:rsidRDefault="00D62A81" w:rsidP="00EB4C49">
      <w:pPr>
        <w:tabs>
          <w:tab w:val="left" w:pos="-2880"/>
        </w:tabs>
        <w:snapToGrid w:val="0"/>
        <w:spacing w:line="360" w:lineRule="auto"/>
        <w:rPr>
          <w:rFonts w:ascii="標楷體" w:eastAsia="標楷體" w:hAnsi="標楷體"/>
        </w:rPr>
      </w:pPr>
      <w:r w:rsidRPr="00B3373F">
        <w:rPr>
          <w:rFonts w:ascii="標楷體" w:eastAsia="標楷體" w:hAnsi="標楷體" w:hint="eastAsia"/>
        </w:rPr>
        <w:t xml:space="preserve">    期限至</w:t>
      </w:r>
      <w:r w:rsidR="00EB4C49" w:rsidRPr="00B3373F">
        <w:rPr>
          <w:rFonts w:ascii="標楷體" w:eastAsia="標楷體" w:hAnsi="標楷體" w:hint="eastAsia"/>
        </w:rPr>
        <w:t>該學期結束</w:t>
      </w:r>
      <w:r w:rsidR="007F163D" w:rsidRPr="00B3373F">
        <w:rPr>
          <w:rFonts w:ascii="標楷體" w:eastAsia="標楷體" w:hAnsi="標楷體" w:hint="eastAsia"/>
        </w:rPr>
        <w:t>前歸還。</w:t>
      </w:r>
    </w:p>
    <w:p w:rsidR="00427BC1" w:rsidRPr="00B3373F" w:rsidRDefault="00641176" w:rsidP="00EB4C49">
      <w:pPr>
        <w:tabs>
          <w:tab w:val="left" w:pos="-2880"/>
        </w:tabs>
        <w:snapToGrid w:val="0"/>
        <w:spacing w:line="360" w:lineRule="auto"/>
        <w:rPr>
          <w:rFonts w:ascii="標楷體" w:eastAsia="標楷體" w:hAnsi="標楷體"/>
        </w:rPr>
      </w:pPr>
      <w:r w:rsidRPr="00B3373F">
        <w:rPr>
          <w:rFonts w:ascii="標楷體" w:eastAsia="標楷體" w:hAnsi="標楷體" w:hint="eastAsia"/>
        </w:rPr>
        <w:t>五、如有逾期應繳納罰款，每逾一日罰款50元，未繳清罰款者，不得再借</w:t>
      </w:r>
      <w:r w:rsidR="00427BC1" w:rsidRPr="00B3373F">
        <w:rPr>
          <w:rFonts w:ascii="標楷體" w:eastAsia="標楷體" w:hAnsi="標楷體" w:hint="eastAsia"/>
        </w:rPr>
        <w:t>用</w:t>
      </w:r>
      <w:r w:rsidRPr="00B3373F">
        <w:rPr>
          <w:rFonts w:ascii="標楷體" w:eastAsia="標楷體" w:hAnsi="標楷體" w:hint="eastAsia"/>
        </w:rPr>
        <w:t>本</w:t>
      </w:r>
    </w:p>
    <w:p w:rsidR="00641176" w:rsidRPr="00B3373F" w:rsidRDefault="00427BC1" w:rsidP="00EB4C49">
      <w:pPr>
        <w:tabs>
          <w:tab w:val="left" w:pos="-2880"/>
        </w:tabs>
        <w:snapToGrid w:val="0"/>
        <w:spacing w:line="360" w:lineRule="auto"/>
        <w:rPr>
          <w:rFonts w:ascii="標楷體" w:eastAsia="標楷體" w:hAnsi="標楷體"/>
        </w:rPr>
      </w:pPr>
      <w:r w:rsidRPr="00B3373F">
        <w:rPr>
          <w:rFonts w:ascii="標楷體" w:eastAsia="標楷體" w:hAnsi="標楷體" w:hint="eastAsia"/>
        </w:rPr>
        <w:t xml:space="preserve">    組器材。     </w:t>
      </w:r>
    </w:p>
    <w:p w:rsidR="00EB4C49" w:rsidRPr="00B3373F" w:rsidRDefault="00641176" w:rsidP="00EB4C49">
      <w:pPr>
        <w:tabs>
          <w:tab w:val="left" w:pos="-2880"/>
        </w:tabs>
        <w:snapToGrid w:val="0"/>
        <w:spacing w:line="360" w:lineRule="auto"/>
        <w:rPr>
          <w:rFonts w:ascii="標楷體" w:eastAsia="標楷體" w:hAnsi="標楷體"/>
        </w:rPr>
      </w:pPr>
      <w:r w:rsidRPr="00B3373F">
        <w:rPr>
          <w:rFonts w:ascii="標楷體" w:eastAsia="標楷體" w:hAnsi="標楷體" w:hint="eastAsia"/>
        </w:rPr>
        <w:t>六</w:t>
      </w:r>
      <w:r w:rsidR="00EB4C49" w:rsidRPr="00B3373F">
        <w:rPr>
          <w:rFonts w:ascii="標楷體" w:eastAsia="標楷體" w:hAnsi="標楷體" w:hint="eastAsia"/>
        </w:rPr>
        <w:t>、借用輪椅需押金新台幣伍佰元整，於器材歸還後退還押金。</w:t>
      </w:r>
    </w:p>
    <w:p w:rsidR="00EB4C49" w:rsidRPr="00B3373F" w:rsidRDefault="00641176" w:rsidP="000E0CD9">
      <w:pPr>
        <w:tabs>
          <w:tab w:val="left" w:pos="-2880"/>
        </w:tabs>
        <w:spacing w:line="360" w:lineRule="auto"/>
        <w:ind w:left="490" w:hangingChars="204" w:hanging="490"/>
        <w:rPr>
          <w:rFonts w:ascii="標楷體" w:eastAsia="標楷體" w:hAnsi="標楷體"/>
        </w:rPr>
      </w:pPr>
      <w:r w:rsidRPr="00B3373F">
        <w:rPr>
          <w:rFonts w:ascii="標楷體" w:eastAsia="標楷體" w:hAnsi="標楷體" w:hint="eastAsia"/>
        </w:rPr>
        <w:t>七</w:t>
      </w:r>
      <w:r w:rsidR="00EB4C49" w:rsidRPr="00B3373F">
        <w:rPr>
          <w:rFonts w:ascii="標楷體" w:eastAsia="標楷體" w:hAnsi="標楷體" w:hint="eastAsia"/>
        </w:rPr>
        <w:t>、借</w:t>
      </w:r>
      <w:r w:rsidR="000E0CD9" w:rsidRPr="00B3373F">
        <w:rPr>
          <w:rFonts w:ascii="標楷體" w:eastAsia="標楷體" w:hAnsi="標楷體" w:hint="eastAsia"/>
        </w:rPr>
        <w:t>用器材應於期限內歸還，凡</w:t>
      </w:r>
      <w:proofErr w:type="gramStart"/>
      <w:r w:rsidR="000E0CD9" w:rsidRPr="00B3373F">
        <w:rPr>
          <w:rFonts w:ascii="標楷體" w:eastAsia="標楷體" w:hAnsi="標楷體" w:hint="eastAsia"/>
        </w:rPr>
        <w:t>借用本組器材</w:t>
      </w:r>
      <w:proofErr w:type="gramEnd"/>
      <w:r w:rsidR="000E0CD9" w:rsidRPr="00B3373F">
        <w:rPr>
          <w:rFonts w:ascii="標楷體" w:eastAsia="標楷體" w:hAnsi="標楷體" w:hint="eastAsia"/>
        </w:rPr>
        <w:t>發生遺失情形時，應以同一廠牌型號、規格器材賠償之。無法購買或取得同一廠牌器材時，應徵</w:t>
      </w:r>
      <w:proofErr w:type="gramStart"/>
      <w:r w:rsidR="000E0CD9" w:rsidRPr="00B3373F">
        <w:rPr>
          <w:rFonts w:ascii="標楷體" w:eastAsia="標楷體" w:hAnsi="標楷體" w:hint="eastAsia"/>
        </w:rPr>
        <w:t>得本組同意</w:t>
      </w:r>
      <w:proofErr w:type="gramEnd"/>
      <w:r w:rsidR="000E0CD9" w:rsidRPr="00B3373F">
        <w:rPr>
          <w:rFonts w:ascii="標楷體" w:eastAsia="標楷體" w:hAnsi="標楷體" w:hint="eastAsia"/>
        </w:rPr>
        <w:t>後，以新廠牌</w:t>
      </w:r>
      <w:r w:rsidR="00EB4C49" w:rsidRPr="00B3373F">
        <w:rPr>
          <w:rFonts w:ascii="標楷體" w:eastAsia="標楷體" w:hAnsi="標楷體" w:hint="eastAsia"/>
        </w:rPr>
        <w:t>器材賠償之。</w:t>
      </w:r>
    </w:p>
    <w:p w:rsidR="00EB4C49" w:rsidRPr="00B3373F" w:rsidRDefault="00641176" w:rsidP="00EB4C49">
      <w:pPr>
        <w:tabs>
          <w:tab w:val="left" w:pos="-2880"/>
        </w:tabs>
        <w:spacing w:line="360" w:lineRule="auto"/>
        <w:ind w:left="490" w:hangingChars="204" w:hanging="490"/>
        <w:rPr>
          <w:rFonts w:ascii="標楷體" w:eastAsia="標楷體" w:hAnsi="標楷體"/>
        </w:rPr>
      </w:pPr>
      <w:r w:rsidRPr="00B3373F">
        <w:rPr>
          <w:rFonts w:ascii="標楷體" w:eastAsia="標楷體" w:hAnsi="標楷體" w:hint="eastAsia"/>
        </w:rPr>
        <w:t>八</w:t>
      </w:r>
      <w:r w:rsidR="00EB4C49" w:rsidRPr="00B3373F">
        <w:rPr>
          <w:rFonts w:ascii="標楷體" w:eastAsia="標楷體" w:hAnsi="標楷體" w:hint="eastAsia"/>
        </w:rPr>
        <w:t>、無法依前項規定進行賠償者，得以現金賠償之，其計算方式如下：</w:t>
      </w:r>
    </w:p>
    <w:p w:rsidR="00EB4C49" w:rsidRPr="00B3373F" w:rsidRDefault="00EB4C49" w:rsidP="00B3373F">
      <w:pPr>
        <w:tabs>
          <w:tab w:val="left" w:pos="-2880"/>
        </w:tabs>
        <w:snapToGrid w:val="0"/>
        <w:spacing w:line="360" w:lineRule="auto"/>
        <w:ind w:leftChars="225" w:left="1260" w:hangingChars="300" w:hanging="720"/>
        <w:rPr>
          <w:rFonts w:ascii="標楷體" w:eastAsia="標楷體" w:hAnsi="標楷體"/>
        </w:rPr>
      </w:pPr>
      <w:r w:rsidRPr="00B3373F">
        <w:rPr>
          <w:rFonts w:ascii="標楷體" w:eastAsia="標楷體" w:hAnsi="標楷體" w:hint="eastAsia"/>
        </w:rPr>
        <w:t>（一）可查得價格者，以其價格賠償之。</w:t>
      </w:r>
    </w:p>
    <w:p w:rsidR="00EB4C49" w:rsidRPr="00B3373F" w:rsidRDefault="00EB4C49" w:rsidP="00B3373F">
      <w:pPr>
        <w:tabs>
          <w:tab w:val="left" w:pos="-2880"/>
        </w:tabs>
        <w:snapToGrid w:val="0"/>
        <w:spacing w:line="360" w:lineRule="auto"/>
        <w:ind w:leftChars="225" w:left="1260" w:hangingChars="300" w:hanging="720"/>
        <w:rPr>
          <w:rFonts w:ascii="標楷體" w:eastAsia="標楷體" w:hAnsi="標楷體"/>
        </w:rPr>
      </w:pPr>
      <w:r w:rsidRPr="00B3373F">
        <w:rPr>
          <w:rFonts w:ascii="標楷體" w:eastAsia="標楷體" w:hAnsi="標楷體" w:hint="eastAsia"/>
        </w:rPr>
        <w:t>（二）無法查得價格者，</w:t>
      </w:r>
      <w:proofErr w:type="gramStart"/>
      <w:r w:rsidRPr="00B3373F">
        <w:rPr>
          <w:rFonts w:ascii="標楷體" w:eastAsia="標楷體" w:hAnsi="標楷體" w:hint="eastAsia"/>
        </w:rPr>
        <w:t>以本組向</w:t>
      </w:r>
      <w:proofErr w:type="gramEnd"/>
      <w:r w:rsidRPr="00B3373F">
        <w:rPr>
          <w:rFonts w:ascii="標楷體" w:eastAsia="標楷體" w:hAnsi="標楷體" w:hint="eastAsia"/>
        </w:rPr>
        <w:t>廠商</w:t>
      </w:r>
      <w:proofErr w:type="gramStart"/>
      <w:r w:rsidRPr="00B3373F">
        <w:rPr>
          <w:rFonts w:ascii="標楷體" w:eastAsia="標楷體" w:hAnsi="標楷體" w:hint="eastAsia"/>
        </w:rPr>
        <w:t>詢</w:t>
      </w:r>
      <w:proofErr w:type="gramEnd"/>
      <w:r w:rsidRPr="00B3373F">
        <w:rPr>
          <w:rFonts w:ascii="標楷體" w:eastAsia="標楷體" w:hAnsi="標楷體" w:hint="eastAsia"/>
        </w:rPr>
        <w:t>價後之價格賠償之。</w:t>
      </w:r>
    </w:p>
    <w:p w:rsidR="00EB4C49" w:rsidRPr="00B3373F" w:rsidRDefault="00641176" w:rsidP="00EB4C49">
      <w:pPr>
        <w:tabs>
          <w:tab w:val="left" w:pos="360"/>
          <w:tab w:val="left" w:pos="720"/>
        </w:tabs>
        <w:snapToGrid w:val="0"/>
        <w:spacing w:line="360" w:lineRule="auto"/>
        <w:ind w:left="490" w:hangingChars="204" w:hanging="490"/>
        <w:rPr>
          <w:rFonts w:ascii="標楷體" w:eastAsia="標楷體" w:hAnsi="標楷體"/>
        </w:rPr>
      </w:pPr>
      <w:r w:rsidRPr="00B3373F">
        <w:rPr>
          <w:rFonts w:ascii="標楷體" w:eastAsia="標楷體" w:hAnsi="標楷體" w:hint="eastAsia"/>
        </w:rPr>
        <w:t>九</w:t>
      </w:r>
      <w:r w:rsidR="00EB4C49" w:rsidRPr="00B3373F">
        <w:rPr>
          <w:rFonts w:ascii="標楷體" w:eastAsia="標楷體" w:hAnsi="標楷體" w:hint="eastAsia"/>
        </w:rPr>
        <w:t>、本校教職員工生離職、畢業、休/退學，其所借用之器材，應在離校前悉數歸還</w:t>
      </w:r>
      <w:r w:rsidR="00EB4C49" w:rsidRPr="00B3373F">
        <w:rPr>
          <w:rFonts w:ascii="標楷體" w:eastAsia="標楷體" w:hAnsi="標楷體"/>
        </w:rPr>
        <w:t>。</w:t>
      </w:r>
    </w:p>
    <w:p w:rsidR="00411244" w:rsidRPr="00B3373F" w:rsidRDefault="00641176" w:rsidP="00EB4C49">
      <w:pPr>
        <w:tabs>
          <w:tab w:val="left" w:pos="360"/>
          <w:tab w:val="left" w:pos="720"/>
        </w:tabs>
        <w:snapToGrid w:val="0"/>
        <w:spacing w:line="360" w:lineRule="auto"/>
        <w:ind w:left="490" w:hangingChars="204" w:hanging="490"/>
        <w:rPr>
          <w:rFonts w:ascii="標楷體" w:eastAsia="標楷體" w:hAnsi="標楷體"/>
        </w:rPr>
      </w:pPr>
      <w:r w:rsidRPr="00B3373F">
        <w:rPr>
          <w:rFonts w:ascii="標楷體" w:eastAsia="標楷體" w:hAnsi="標楷體" w:hint="eastAsia"/>
        </w:rPr>
        <w:t>十</w:t>
      </w:r>
      <w:r w:rsidR="00411244" w:rsidRPr="00B3373F">
        <w:rPr>
          <w:rFonts w:ascii="標楷體" w:eastAsia="標楷體" w:hAnsi="標楷體" w:hint="eastAsia"/>
        </w:rPr>
        <w:t>、本須知經衛生保健組組</w:t>
      </w:r>
      <w:proofErr w:type="gramStart"/>
      <w:r w:rsidR="00411244" w:rsidRPr="00B3373F">
        <w:rPr>
          <w:rFonts w:ascii="標楷體" w:eastAsia="標楷體" w:hAnsi="標楷體" w:hint="eastAsia"/>
        </w:rPr>
        <w:t>務</w:t>
      </w:r>
      <w:proofErr w:type="gramEnd"/>
      <w:r w:rsidR="00411244" w:rsidRPr="00B3373F">
        <w:rPr>
          <w:rFonts w:ascii="標楷體" w:eastAsia="標楷體" w:hAnsi="標楷體" w:hint="eastAsia"/>
        </w:rPr>
        <w:t>會議通過，報請學生事務長核定後，自公布日實施</w:t>
      </w:r>
    </w:p>
    <w:p w:rsidR="00EB4C49" w:rsidRPr="000C340B" w:rsidRDefault="00C157AB" w:rsidP="00EB4C49">
      <w:pPr>
        <w:tabs>
          <w:tab w:val="left" w:pos="360"/>
          <w:tab w:val="left" w:pos="720"/>
        </w:tabs>
        <w:snapToGrid w:val="0"/>
        <w:spacing w:line="360" w:lineRule="auto"/>
        <w:ind w:left="490" w:hangingChars="204" w:hanging="490"/>
        <w:rPr>
          <w:rFonts w:ascii="標楷體" w:eastAsia="標楷體" w:hAnsi="標楷體"/>
        </w:rPr>
      </w:pPr>
      <w:r w:rsidRPr="00B3373F">
        <w:rPr>
          <w:rFonts w:ascii="標楷體" w:eastAsia="標楷體" w:hAnsi="標楷體" w:hint="eastAsia"/>
        </w:rPr>
        <w:t xml:space="preserve">    </w:t>
      </w:r>
      <w:r w:rsidR="00411244" w:rsidRPr="00B3373F">
        <w:rPr>
          <w:rFonts w:ascii="標楷體" w:eastAsia="標楷體" w:hAnsi="標楷體" w:hint="eastAsia"/>
        </w:rPr>
        <w:t>；修正時亦同</w:t>
      </w:r>
      <w:r w:rsidR="00EB4C49" w:rsidRPr="00B3373F">
        <w:rPr>
          <w:rFonts w:ascii="標楷體" w:eastAsia="標楷體" w:hAnsi="標楷體" w:hint="eastAsia"/>
        </w:rPr>
        <w:t>。</w:t>
      </w:r>
    </w:p>
    <w:p w:rsidR="00EB4C49" w:rsidRPr="00555D83" w:rsidRDefault="00EB4C49" w:rsidP="00EB4C49">
      <w:pPr>
        <w:spacing w:afterLines="50" w:after="180" w:line="360" w:lineRule="exact"/>
        <w:rPr>
          <w:rFonts w:eastAsia="標楷體"/>
          <w:color w:val="000000" w:themeColor="text1"/>
          <w:szCs w:val="24"/>
        </w:rPr>
      </w:pPr>
    </w:p>
    <w:p w:rsidR="00CE1B17" w:rsidRPr="00EB4C49" w:rsidRDefault="00CE1B17"/>
    <w:sectPr w:rsidR="00CE1B17" w:rsidRPr="00EB4C49" w:rsidSect="00AB0DE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E31" w:rsidRDefault="00995E31">
      <w:pPr>
        <w:spacing w:line="240" w:lineRule="auto"/>
      </w:pPr>
      <w:r>
        <w:separator/>
      </w:r>
    </w:p>
  </w:endnote>
  <w:endnote w:type="continuationSeparator" w:id="0">
    <w:p w:rsidR="00995E31" w:rsidRDefault="00995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23189"/>
      <w:docPartObj>
        <w:docPartGallery w:val="Page Numbers (Bottom of Page)"/>
        <w:docPartUnique/>
      </w:docPartObj>
    </w:sdtPr>
    <w:sdtEndPr/>
    <w:sdtContent>
      <w:p w:rsidR="00FD4794" w:rsidRDefault="009F566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E60" w:rsidRPr="007A5E60">
          <w:rPr>
            <w:noProof/>
            <w:lang w:val="zh-TW"/>
          </w:rPr>
          <w:t>-</w:t>
        </w:r>
        <w:r w:rsidR="007A5E60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FD4794" w:rsidRDefault="00995E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E31" w:rsidRDefault="00995E31">
      <w:pPr>
        <w:spacing w:line="240" w:lineRule="auto"/>
      </w:pPr>
      <w:r>
        <w:separator/>
      </w:r>
    </w:p>
  </w:footnote>
  <w:footnote w:type="continuationSeparator" w:id="0">
    <w:p w:rsidR="00995E31" w:rsidRDefault="00995E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49"/>
    <w:rsid w:val="0009379D"/>
    <w:rsid w:val="000B425A"/>
    <w:rsid w:val="000D6850"/>
    <w:rsid w:val="000E0CD9"/>
    <w:rsid w:val="000E7959"/>
    <w:rsid w:val="00227B3F"/>
    <w:rsid w:val="002430CB"/>
    <w:rsid w:val="002C4766"/>
    <w:rsid w:val="00411244"/>
    <w:rsid w:val="00427BC1"/>
    <w:rsid w:val="004D5C01"/>
    <w:rsid w:val="004E420F"/>
    <w:rsid w:val="005C681F"/>
    <w:rsid w:val="00641176"/>
    <w:rsid w:val="00715525"/>
    <w:rsid w:val="007A5E60"/>
    <w:rsid w:val="007B180D"/>
    <w:rsid w:val="007F163D"/>
    <w:rsid w:val="0094672A"/>
    <w:rsid w:val="00965E2B"/>
    <w:rsid w:val="00995E31"/>
    <w:rsid w:val="009976B5"/>
    <w:rsid w:val="009B1DB1"/>
    <w:rsid w:val="009F5668"/>
    <w:rsid w:val="00A733C6"/>
    <w:rsid w:val="00B3373F"/>
    <w:rsid w:val="00B536BF"/>
    <w:rsid w:val="00C157AB"/>
    <w:rsid w:val="00C42A71"/>
    <w:rsid w:val="00CC24DB"/>
    <w:rsid w:val="00CC38B2"/>
    <w:rsid w:val="00CE1B17"/>
    <w:rsid w:val="00D271F4"/>
    <w:rsid w:val="00D61951"/>
    <w:rsid w:val="00D62A81"/>
    <w:rsid w:val="00DB7D5D"/>
    <w:rsid w:val="00E13B78"/>
    <w:rsid w:val="00E500AE"/>
    <w:rsid w:val="00E9534E"/>
    <w:rsid w:val="00EA764F"/>
    <w:rsid w:val="00EB4C49"/>
    <w:rsid w:val="00F452B8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4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4C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EB4C4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733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733C6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4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4C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EB4C4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733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733C6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淡江大學 Tamkang University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2</cp:revision>
  <cp:lastPrinted>2016-09-22T09:19:00Z</cp:lastPrinted>
  <dcterms:created xsi:type="dcterms:W3CDTF">2016-09-30T02:53:00Z</dcterms:created>
  <dcterms:modified xsi:type="dcterms:W3CDTF">2016-09-30T02:53:00Z</dcterms:modified>
</cp:coreProperties>
</file>