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F0" w:rsidRPr="00DD5F5C" w:rsidRDefault="004C3058" w:rsidP="00DD5F5C">
      <w:pPr>
        <w:jc w:val="center"/>
      </w:pPr>
      <w:r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10</w:t>
      </w:r>
      <w:r w:rsidR="005512A1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>9</w:t>
      </w:r>
      <w:r w:rsidR="00DD5F5C" w:rsidRPr="00DD5F5C">
        <w:rPr>
          <w:rFonts w:ascii="標楷體" w:eastAsia="標楷體" w:hAnsi="標楷體"/>
          <w:b/>
          <w:bCs/>
          <w:kern w:val="0"/>
          <w:sz w:val="32"/>
          <w:szCs w:val="32"/>
        </w:rPr>
        <w:t>學年</w:t>
      </w:r>
      <w:r w:rsidR="00DD5F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第</w:t>
      </w:r>
      <w:r w:rsidR="00DB60C1">
        <w:rPr>
          <w:rFonts w:ascii="標楷體" w:eastAsia="標楷體" w:hAnsi="標楷體" w:hint="eastAsia"/>
          <w:b/>
          <w:bCs/>
          <w:kern w:val="0"/>
          <w:sz w:val="32"/>
          <w:szCs w:val="32"/>
          <w:u w:val="single"/>
        </w:rPr>
        <w:t xml:space="preserve">    </w:t>
      </w:r>
      <w:r w:rsidR="00DD5F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學期專業知能服</w:t>
      </w:r>
      <w:r w:rsidR="00DD5F5C" w:rsidRPr="00DD5F5C">
        <w:rPr>
          <w:rFonts w:ascii="標楷體" w:eastAsia="標楷體" w:hAnsi="標楷體"/>
          <w:b/>
          <w:bCs/>
          <w:kern w:val="0"/>
          <w:sz w:val="32"/>
          <w:szCs w:val="32"/>
        </w:rPr>
        <w:t>務學習課程</w:t>
      </w:r>
      <w:r w:rsidR="003401D0">
        <w:rPr>
          <w:rFonts w:ascii="標楷體" w:eastAsia="標楷體" w:hAnsi="標楷體" w:hint="eastAsia"/>
          <w:b/>
          <w:bCs/>
          <w:kern w:val="0"/>
          <w:sz w:val="32"/>
          <w:szCs w:val="32"/>
        </w:rPr>
        <w:t>計畫表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229"/>
        <w:gridCol w:w="2190"/>
        <w:gridCol w:w="358"/>
        <w:gridCol w:w="754"/>
        <w:gridCol w:w="1375"/>
        <w:gridCol w:w="3508"/>
      </w:tblGrid>
      <w:tr w:rsidR="00E336E8" w:rsidRPr="005512A1" w:rsidTr="00E72702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E336E8" w:rsidRPr="005512A1" w:rsidRDefault="00E336E8" w:rsidP="0031172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color w:val="FF0000"/>
                <w:kern w:val="0"/>
                <w:szCs w:val="22"/>
              </w:rPr>
            </w:pPr>
            <w:r w:rsidRPr="005512A1">
              <w:rPr>
                <w:rFonts w:ascii="標楷體" w:eastAsia="標楷體" w:hAnsi="標楷體"/>
                <w:b/>
                <w:kern w:val="0"/>
                <w:szCs w:val="22"/>
              </w:rPr>
              <w:t>一、課程基本資訊</w:t>
            </w:r>
          </w:p>
        </w:tc>
      </w:tr>
      <w:tr w:rsidR="0031172F" w:rsidRPr="00AE5327" w:rsidTr="00E336E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1172F" w:rsidRPr="00E72702" w:rsidRDefault="0031172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課程名稱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31172F" w:rsidRPr="00E72702" w:rsidRDefault="00DB60C1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72702"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31172F" w:rsidRPr="00E72702" w:rsidRDefault="0031172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本課程開設次數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31172F" w:rsidRPr="00E72702" w:rsidRDefault="0031172F" w:rsidP="001B18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 xml:space="preserve">□首次開設 </w:t>
            </w:r>
            <w:r w:rsidR="00E7270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60C1" w:rsidRPr="00E72702">
              <w:rPr>
                <w:rFonts w:ascii="標楷體" w:eastAsia="標楷體" w:hAnsi="標楷體"/>
                <w:kern w:val="0"/>
              </w:rPr>
              <w:t>□</w:t>
            </w:r>
            <w:r w:rsidRPr="00E72702">
              <w:rPr>
                <w:rFonts w:ascii="標楷體" w:eastAsia="標楷體" w:hAnsi="標楷體"/>
                <w:kern w:val="0"/>
              </w:rPr>
              <w:t>非首次開設</w:t>
            </w:r>
          </w:p>
        </w:tc>
      </w:tr>
      <w:tr w:rsidR="0031172F" w:rsidRPr="00AE5327" w:rsidTr="00E336E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31172F" w:rsidRPr="00E72702" w:rsidRDefault="0031172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開課單位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31172F" w:rsidRPr="00E72702" w:rsidRDefault="0031172F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31172F" w:rsidRPr="00E72702" w:rsidRDefault="001B18B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開</w:t>
            </w:r>
            <w:r w:rsidR="007C5051" w:rsidRPr="00E72702">
              <w:rPr>
                <w:rFonts w:ascii="標楷體" w:eastAsia="標楷體" w:hAnsi="標楷體" w:hint="eastAsia"/>
                <w:kern w:val="0"/>
              </w:rPr>
              <w:t>課</w:t>
            </w:r>
            <w:r w:rsidRPr="00E72702">
              <w:rPr>
                <w:rFonts w:ascii="標楷體" w:eastAsia="標楷體" w:hAnsi="標楷體" w:hint="eastAsia"/>
                <w:kern w:val="0"/>
              </w:rPr>
              <w:t>期別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31172F" w:rsidRPr="00E72702" w:rsidRDefault="001B18BF" w:rsidP="001B18BF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□</w:t>
            </w:r>
            <w:r w:rsidRPr="00E72702">
              <w:rPr>
                <w:rFonts w:ascii="標楷體" w:eastAsia="標楷體" w:hAnsi="標楷體" w:hint="eastAsia"/>
                <w:kern w:val="0"/>
              </w:rPr>
              <w:t>單學期開</w:t>
            </w:r>
            <w:r w:rsidR="007C5051" w:rsidRPr="00E72702">
              <w:rPr>
                <w:rFonts w:ascii="標楷體" w:eastAsia="標楷體" w:hAnsi="標楷體" w:hint="eastAsia"/>
                <w:kern w:val="0"/>
              </w:rPr>
              <w:t>課</w:t>
            </w:r>
            <w:r w:rsidRPr="00E7270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72702">
              <w:rPr>
                <w:rFonts w:ascii="標楷體" w:eastAsia="標楷體" w:hAnsi="標楷體"/>
                <w:kern w:val="0"/>
              </w:rPr>
              <w:t>□</w:t>
            </w:r>
            <w:r w:rsidR="00E72702">
              <w:rPr>
                <w:rFonts w:ascii="標楷體" w:eastAsia="標楷體" w:hAnsi="標楷體" w:hint="eastAsia"/>
                <w:kern w:val="0"/>
              </w:rPr>
              <w:t>上</w:t>
            </w:r>
            <w:r w:rsidRPr="00E72702">
              <w:rPr>
                <w:rFonts w:ascii="標楷體" w:eastAsia="標楷體" w:hAnsi="標楷體" w:hint="eastAsia"/>
                <w:kern w:val="0"/>
              </w:rPr>
              <w:t>下學期開課</w:t>
            </w:r>
          </w:p>
        </w:tc>
      </w:tr>
      <w:tr w:rsidR="001B18BF" w:rsidRPr="00AE5327" w:rsidTr="00E336E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開課年級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B18BF" w:rsidRPr="00E72702" w:rsidRDefault="001B18BF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B18BF" w:rsidRPr="00E72702" w:rsidRDefault="001B18BF" w:rsidP="000B0F9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課程屬性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B18BF" w:rsidRPr="00E72702" w:rsidRDefault="001B18BF" w:rsidP="000B0F9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□專業課程    □通識課程</w:t>
            </w:r>
          </w:p>
        </w:tc>
      </w:tr>
      <w:tr w:rsidR="001B18BF" w:rsidRPr="00AE5327" w:rsidTr="00E336E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18BF" w:rsidRPr="00E72702" w:rsidRDefault="00BE7379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授課教師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B18BF" w:rsidRPr="00E72702" w:rsidRDefault="001B18BF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B18BF" w:rsidRPr="00E72702" w:rsidRDefault="001B18BF" w:rsidP="00121AC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必/選修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B18BF" w:rsidRPr="00E72702" w:rsidRDefault="001B18BF" w:rsidP="00121AC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□必修  □選修</w:t>
            </w:r>
          </w:p>
        </w:tc>
      </w:tr>
      <w:tr w:rsidR="001B18BF" w:rsidRPr="00AE5327" w:rsidTr="0086733A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18BF" w:rsidRPr="00E72702" w:rsidRDefault="00BE7379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教師人員代碼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B18BF" w:rsidRPr="00E72702" w:rsidRDefault="001B18BF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B18BF" w:rsidRPr="00E72702" w:rsidRDefault="00BE7379" w:rsidP="000D0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學分數/時數</w:t>
            </w:r>
          </w:p>
        </w:tc>
        <w:tc>
          <w:tcPr>
            <w:tcW w:w="3508" w:type="dxa"/>
            <w:shd w:val="clear" w:color="auto" w:fill="auto"/>
            <w:vAlign w:val="center"/>
          </w:tcPr>
          <w:p w:rsidR="001B18BF" w:rsidRPr="00E72702" w:rsidRDefault="001B18BF" w:rsidP="0086733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AE5327" w:rsidTr="00E336E8">
        <w:trPr>
          <w:trHeight w:val="2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服務時數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1B18BF" w:rsidRPr="00E72702" w:rsidRDefault="001B18BF" w:rsidP="00113E69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B18BF" w:rsidRPr="00E72702" w:rsidRDefault="001B18BF" w:rsidP="000D0F8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:rsidR="001B18BF" w:rsidRPr="00E72702" w:rsidRDefault="001B18BF" w:rsidP="000D0F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C690C" w:rsidRPr="00AE5327" w:rsidTr="00F73E04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3C690C" w:rsidRPr="00E72702" w:rsidRDefault="003C690C" w:rsidP="003C690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73E04">
              <w:rPr>
                <w:rFonts w:ascii="標楷體" w:eastAsia="標楷體" w:hAnsi="標楷體" w:hint="eastAsia"/>
                <w:b/>
                <w:kern w:val="0"/>
              </w:rPr>
              <w:t>二、</w:t>
            </w:r>
            <w:r w:rsidRPr="00F73E04">
              <w:rPr>
                <w:rFonts w:ascii="標楷體" w:eastAsia="標楷體" w:hAnsi="標楷體" w:hint="eastAsia"/>
                <w:b/>
                <w:kern w:val="0"/>
              </w:rPr>
              <w:t>連結聯合國永續發展目標(SDGs)</w:t>
            </w:r>
            <w:r w:rsidRPr="00F73E04">
              <w:rPr>
                <w:rFonts w:ascii="標楷體" w:eastAsia="標楷體" w:hAnsi="標楷體" w:hint="eastAsia"/>
                <w:color w:val="FF0000"/>
                <w:kern w:val="0"/>
              </w:rPr>
              <w:t>(勾選1~3項)</w:t>
            </w:r>
          </w:p>
        </w:tc>
      </w:tr>
      <w:tr w:rsidR="003C690C" w:rsidRPr="00AE5327" w:rsidTr="00DE1B5D">
        <w:trPr>
          <w:trHeight w:val="20"/>
        </w:trPr>
        <w:tc>
          <w:tcPr>
            <w:tcW w:w="10420" w:type="dxa"/>
            <w:gridSpan w:val="7"/>
            <w:shd w:val="clear" w:color="auto" w:fill="auto"/>
            <w:vAlign w:val="center"/>
          </w:tcPr>
          <w:p w:rsidR="003C690C" w:rsidRPr="003C690C" w:rsidRDefault="003C690C" w:rsidP="003C690C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>□1.消除貧窮 □2.消除飢餓 □3.健康與福祉 □4.教育品質 □5.性別平等 □6.淨水及衛生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br/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□7.可負擔能源 □8.就業與經濟成長 □9.工業、創新、基礎設施 □10.減少不平等 □11.永續城市 </w:t>
            </w:r>
            <w:r>
              <w:rPr>
                <w:rFonts w:ascii="標楷體" w:eastAsia="標楷體" w:hAnsi="標楷體" w:cs="新細明體"/>
                <w:sz w:val="22"/>
                <w:szCs w:val="22"/>
              </w:rPr>
              <w:br/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>□12.</w:t>
            </w:r>
            <w:r w:rsidRPr="00574BB1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責任消費與生產</w:t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□13.</w:t>
            </w:r>
            <w:r w:rsidRPr="00574BB1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氣候行動</w:t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□14.</w:t>
            </w:r>
            <w:r w:rsidRPr="00574BB1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水下生態</w:t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□15.</w:t>
            </w:r>
            <w:r w:rsidRPr="00574BB1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陸地生態</w:t>
            </w:r>
            <w:r w:rsidRPr="003C690C">
              <w:rPr>
                <w:rFonts w:ascii="標楷體" w:eastAsia="標楷體" w:hAnsi="標楷體" w:cs="新細明體" w:hint="eastAsia"/>
                <w:sz w:val="22"/>
                <w:szCs w:val="22"/>
              </w:rPr>
              <w:t xml:space="preserve"> □16.和平與正義制度 □17.</w:t>
            </w:r>
            <w:r w:rsidRPr="00574BB1">
              <w:rPr>
                <w:rFonts w:ascii="標楷體" w:eastAsia="標楷體" w:hAnsi="標楷體" w:cs="新細明體" w:hint="eastAsia"/>
                <w:w w:val="90"/>
                <w:sz w:val="22"/>
                <w:szCs w:val="22"/>
              </w:rPr>
              <w:t>全球夥伴</w:t>
            </w:r>
          </w:p>
        </w:tc>
      </w:tr>
      <w:tr w:rsidR="001B18BF" w:rsidRPr="00E72702" w:rsidTr="00E72702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1B18BF" w:rsidRPr="00E72702" w:rsidRDefault="00F73E04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三</w:t>
            </w:r>
            <w:r w:rsidR="001B18BF" w:rsidRPr="00E72702">
              <w:rPr>
                <w:rFonts w:ascii="標楷體" w:eastAsia="標楷體" w:hAnsi="標楷體"/>
                <w:b/>
                <w:kern w:val="0"/>
              </w:rPr>
              <w:t>、課程目標</w:t>
            </w:r>
          </w:p>
        </w:tc>
      </w:tr>
      <w:tr w:rsidR="001B18BF" w:rsidRPr="00AE5327" w:rsidTr="00AE5327">
        <w:trPr>
          <w:trHeight w:val="602"/>
        </w:trPr>
        <w:tc>
          <w:tcPr>
            <w:tcW w:w="10420" w:type="dxa"/>
            <w:gridSpan w:val="7"/>
            <w:shd w:val="clear" w:color="auto" w:fill="auto"/>
          </w:tcPr>
          <w:p w:rsidR="001B18BF" w:rsidRPr="00E72702" w:rsidRDefault="001B18BF" w:rsidP="00261DC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B18BF" w:rsidRPr="00AE5327" w:rsidTr="00E72702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1B18BF" w:rsidRPr="00E72702" w:rsidRDefault="00F73E04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四</w:t>
            </w:r>
            <w:r w:rsidR="001B18BF" w:rsidRPr="00E72702">
              <w:rPr>
                <w:rFonts w:ascii="標楷體" w:eastAsia="標楷體" w:hAnsi="標楷體"/>
                <w:b/>
                <w:kern w:val="0"/>
              </w:rPr>
              <w:t>、課程內容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1B18BF" w:rsidRPr="00E72702">
              <w:rPr>
                <w:rFonts w:ascii="標楷體" w:eastAsia="標楷體" w:hAnsi="標楷體" w:hint="eastAsia"/>
                <w:b/>
                <w:color w:val="FF0000"/>
                <w:kern w:val="0"/>
              </w:rPr>
              <w:t>須包含服務內容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</w:tc>
      </w:tr>
      <w:tr w:rsidR="001B18BF" w:rsidRPr="00AE5327" w:rsidTr="00AE5327">
        <w:trPr>
          <w:trHeight w:val="730"/>
        </w:trPr>
        <w:tc>
          <w:tcPr>
            <w:tcW w:w="10420" w:type="dxa"/>
            <w:gridSpan w:val="7"/>
            <w:shd w:val="clear" w:color="auto" w:fill="auto"/>
          </w:tcPr>
          <w:p w:rsidR="001B18BF" w:rsidRPr="00E72702" w:rsidRDefault="001B18BF" w:rsidP="00261DC4">
            <w:pPr>
              <w:adjustRightInd w:val="0"/>
              <w:snapToGrid w:val="0"/>
              <w:spacing w:line="360" w:lineRule="exact"/>
              <w:ind w:firstLineChars="200" w:firstLine="48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1B18BF" w:rsidRPr="00AE5327" w:rsidTr="00E72702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1B18BF" w:rsidRPr="00E72702" w:rsidRDefault="00F73E04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五</w:t>
            </w:r>
            <w:r w:rsidR="001B18BF" w:rsidRPr="00E72702">
              <w:rPr>
                <w:rFonts w:ascii="標楷體" w:eastAsia="標楷體" w:hAnsi="標楷體"/>
                <w:b/>
                <w:kern w:val="0"/>
              </w:rPr>
              <w:t>、教學策略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(</w:t>
            </w:r>
            <w:r w:rsidR="001B18BF" w:rsidRPr="00E72702">
              <w:rPr>
                <w:rFonts w:ascii="標楷體" w:eastAsia="標楷體" w:hAnsi="標楷體" w:hint="eastAsia"/>
                <w:b/>
                <w:color w:val="FF0000"/>
                <w:kern w:val="0"/>
              </w:rPr>
              <w:t>須包含服務實施方式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</w:tc>
      </w:tr>
      <w:tr w:rsidR="001B18BF" w:rsidRPr="00AE5327" w:rsidTr="00AE5327">
        <w:trPr>
          <w:trHeight w:val="736"/>
        </w:trPr>
        <w:tc>
          <w:tcPr>
            <w:tcW w:w="10420" w:type="dxa"/>
            <w:gridSpan w:val="7"/>
            <w:shd w:val="clear" w:color="auto" w:fill="auto"/>
          </w:tcPr>
          <w:p w:rsidR="001B18BF" w:rsidRDefault="001B18BF" w:rsidP="00261DC4">
            <w:pPr>
              <w:adjustRightInd w:val="0"/>
              <w:snapToGrid w:val="0"/>
              <w:spacing w:line="360" w:lineRule="exact"/>
              <w:ind w:left="2" w:firstLineChars="200" w:firstLine="480"/>
              <w:textAlignment w:val="baseline"/>
              <w:rPr>
                <w:rFonts w:ascii="標楷體" w:eastAsia="標楷體" w:hAnsi="標楷體"/>
                <w:bCs/>
                <w:color w:val="FF0000"/>
                <w:kern w:val="0"/>
              </w:rPr>
            </w:pPr>
          </w:p>
          <w:p w:rsidR="00F73E04" w:rsidRPr="00E72702" w:rsidRDefault="00F73E04" w:rsidP="00F73E04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hint="eastAsia"/>
                <w:bCs/>
                <w:color w:val="FF0000"/>
                <w:kern w:val="0"/>
              </w:rPr>
            </w:pPr>
          </w:p>
        </w:tc>
      </w:tr>
      <w:tr w:rsidR="001B18BF" w:rsidRPr="00AE5327" w:rsidTr="00D30443">
        <w:trPr>
          <w:trHeight w:val="20"/>
        </w:trPr>
        <w:tc>
          <w:tcPr>
            <w:tcW w:w="10420" w:type="dxa"/>
            <w:gridSpan w:val="7"/>
            <w:shd w:val="clear" w:color="auto" w:fill="D9D9D9" w:themeFill="background1" w:themeFillShade="D9"/>
            <w:vAlign w:val="center"/>
          </w:tcPr>
          <w:p w:rsidR="001B18BF" w:rsidRPr="00E72702" w:rsidRDefault="00F73E04" w:rsidP="00E60E52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六</w:t>
            </w:r>
            <w:r w:rsidR="001B18BF" w:rsidRPr="00E72702">
              <w:rPr>
                <w:rFonts w:ascii="標楷體" w:eastAsia="標楷體" w:hAnsi="標楷體"/>
                <w:b/>
                <w:kern w:val="0"/>
              </w:rPr>
              <w:t>、各階段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服務</w:t>
            </w:r>
            <w:r w:rsidR="001B18BF" w:rsidRPr="00E72702">
              <w:rPr>
                <w:rFonts w:ascii="標楷體" w:eastAsia="標楷體" w:hAnsi="標楷體"/>
                <w:b/>
                <w:kern w:val="0"/>
              </w:rPr>
              <w:t>工作流程及各週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專業課程進度 (</w:t>
            </w:r>
            <w:r w:rsidR="001B18BF" w:rsidRPr="00E72702">
              <w:rPr>
                <w:rFonts w:ascii="標楷體" w:eastAsia="標楷體" w:hAnsi="標楷體" w:hint="eastAsia"/>
                <w:b/>
                <w:color w:val="FF0000"/>
                <w:kern w:val="0"/>
              </w:rPr>
              <w:t>以下資料書寫方式提供參考</w:t>
            </w:r>
            <w:r w:rsidR="001B18BF" w:rsidRPr="00E72702">
              <w:rPr>
                <w:rFonts w:ascii="標楷體" w:eastAsia="標楷體" w:hAnsi="標楷體" w:hint="eastAsia"/>
                <w:b/>
                <w:kern w:val="0"/>
              </w:rPr>
              <w:t>)</w:t>
            </w:r>
          </w:p>
        </w:tc>
      </w:tr>
      <w:tr w:rsidR="001B18BF" w:rsidRPr="00AE5327" w:rsidTr="00E336E8">
        <w:trPr>
          <w:trHeight w:val="20"/>
        </w:trPr>
        <w:tc>
          <w:tcPr>
            <w:tcW w:w="1006" w:type="dxa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階段</w:t>
            </w:r>
          </w:p>
        </w:tc>
        <w:tc>
          <w:tcPr>
            <w:tcW w:w="3419" w:type="dxa"/>
            <w:gridSpan w:val="2"/>
            <w:shd w:val="clear" w:color="auto" w:fill="auto"/>
            <w:vAlign w:val="center"/>
          </w:tcPr>
          <w:p w:rsidR="001B18BF" w:rsidRPr="00E72702" w:rsidRDefault="001B18BF" w:rsidP="00E60E5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階段</w:t>
            </w:r>
            <w:r w:rsidRPr="00E72702">
              <w:rPr>
                <w:rFonts w:ascii="標楷體" w:eastAsia="標楷體" w:hAnsi="標楷體"/>
                <w:kern w:val="0"/>
              </w:rPr>
              <w:t>工作</w:t>
            </w:r>
            <w:r w:rsidRPr="00E72702">
              <w:rPr>
                <w:rFonts w:ascii="標楷體" w:eastAsia="標楷體" w:hAnsi="標楷體" w:hint="eastAsia"/>
                <w:kern w:val="0"/>
              </w:rPr>
              <w:t>內容(服務內容)簡述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週別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課程進度(專業課程內容進度)</w:t>
            </w: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準備</w:t>
            </w: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1B18BF" w:rsidRPr="00E72702" w:rsidRDefault="001B18BF" w:rsidP="009D678B">
            <w:pPr>
              <w:widowControl/>
              <w:numPr>
                <w:ilvl w:val="0"/>
                <w:numId w:val="7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課程說明</w:t>
            </w:r>
          </w:p>
          <w:p w:rsidR="001B18BF" w:rsidRPr="00E72702" w:rsidRDefault="001B18BF" w:rsidP="009D678B">
            <w:pPr>
              <w:widowControl/>
              <w:numPr>
                <w:ilvl w:val="0"/>
                <w:numId w:val="7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專業理論講述</w:t>
            </w:r>
          </w:p>
          <w:p w:rsidR="001B18BF" w:rsidRPr="00E72702" w:rsidRDefault="001B18BF" w:rsidP="009D678B">
            <w:pPr>
              <w:widowControl/>
              <w:numPr>
                <w:ilvl w:val="0"/>
                <w:numId w:val="7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服務方案資料蒐整</w:t>
            </w:r>
          </w:p>
          <w:p w:rsidR="001B18BF" w:rsidRPr="00E72702" w:rsidRDefault="001B18BF" w:rsidP="009D678B">
            <w:pPr>
              <w:widowControl/>
              <w:numPr>
                <w:ilvl w:val="0"/>
                <w:numId w:val="7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服務方案設計</w:t>
            </w:r>
          </w:p>
          <w:p w:rsidR="001B18BF" w:rsidRPr="00E72702" w:rsidRDefault="001B18BF" w:rsidP="00395442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E72702">
              <w:rPr>
                <w:rFonts w:ascii="標楷體" w:eastAsia="標楷體" w:hAnsi="標楷體" w:hint="eastAsia"/>
                <w:color w:val="FF0000"/>
                <w:kern w:val="0"/>
              </w:rPr>
              <w:t>(各階段服務工作週次別得依實際進度編排)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第2週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第3週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第4週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第5週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第6週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第7週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第8週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第9週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第10週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服務</w:t>
            </w: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1B18BF" w:rsidRPr="00E72702" w:rsidRDefault="001B18BF" w:rsidP="00395442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服務方案執行與討論</w:t>
            </w:r>
          </w:p>
          <w:p w:rsidR="001B18BF" w:rsidRPr="00E72702" w:rsidRDefault="001B18BF" w:rsidP="003D5100">
            <w:pPr>
              <w:widowControl/>
              <w:spacing w:beforeLines="5" w:before="18" w:afterLines="5" w:after="18" w:line="0" w:lineRule="atLeast"/>
              <w:ind w:leftChars="105" w:left="252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第11週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widowControl/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第12週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113E69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9D678B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第13週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113E69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:rsidR="001B18BF" w:rsidRPr="00E72702" w:rsidRDefault="001B18BF" w:rsidP="001B0A59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反</w:t>
            </w:r>
            <w:r w:rsidRPr="00E72702">
              <w:rPr>
                <w:rFonts w:ascii="標楷體" w:eastAsia="標楷體" w:hAnsi="標楷體" w:hint="eastAsia"/>
                <w:kern w:val="0"/>
              </w:rPr>
              <w:t>思</w:t>
            </w: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1B18BF" w:rsidRPr="00E72702" w:rsidRDefault="001B18BF" w:rsidP="000D0F8C">
            <w:pPr>
              <w:widowControl/>
              <w:numPr>
                <w:ilvl w:val="0"/>
                <w:numId w:val="8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服務方案評估</w:t>
            </w:r>
          </w:p>
          <w:p w:rsidR="001B18BF" w:rsidRPr="00E72702" w:rsidRDefault="001B18BF" w:rsidP="001B0A59">
            <w:pPr>
              <w:widowControl/>
              <w:numPr>
                <w:ilvl w:val="0"/>
                <w:numId w:val="8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服務歷程反思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第14週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1B0A59">
            <w:pPr>
              <w:widowControl/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1B0A59">
            <w:pPr>
              <w:widowControl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第15週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31172F">
            <w:pPr>
              <w:adjustRightInd w:val="0"/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:rsidR="001B18BF" w:rsidRPr="00E72702" w:rsidRDefault="001B18BF" w:rsidP="001B0A59">
            <w:pPr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kern w:val="0"/>
              </w:rPr>
              <w:t>慶賀</w:t>
            </w:r>
          </w:p>
        </w:tc>
        <w:tc>
          <w:tcPr>
            <w:tcW w:w="3419" w:type="dxa"/>
            <w:gridSpan w:val="2"/>
            <w:vMerge w:val="restart"/>
            <w:shd w:val="clear" w:color="auto" w:fill="auto"/>
          </w:tcPr>
          <w:p w:rsidR="001B18BF" w:rsidRPr="00E72702" w:rsidRDefault="001B18BF" w:rsidP="000D0F8C">
            <w:pPr>
              <w:widowControl/>
              <w:numPr>
                <w:ilvl w:val="0"/>
                <w:numId w:val="9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課程回顧</w:t>
            </w:r>
          </w:p>
          <w:p w:rsidR="001B18BF" w:rsidRPr="00E72702" w:rsidRDefault="001B18BF" w:rsidP="001B0A59">
            <w:pPr>
              <w:widowControl/>
              <w:numPr>
                <w:ilvl w:val="0"/>
                <w:numId w:val="9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服務經驗交流與分享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第16週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113E69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vMerge/>
            <w:shd w:val="clear" w:color="auto" w:fill="auto"/>
            <w:vAlign w:val="center"/>
          </w:tcPr>
          <w:p w:rsidR="001B18BF" w:rsidRPr="00E72702" w:rsidRDefault="001B18BF" w:rsidP="001B0A59">
            <w:pPr>
              <w:spacing w:beforeLines="5" w:before="18" w:afterLines="5" w:after="18"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vMerge/>
            <w:shd w:val="clear" w:color="auto" w:fill="auto"/>
          </w:tcPr>
          <w:p w:rsidR="001B18BF" w:rsidRPr="00E72702" w:rsidRDefault="001B18BF" w:rsidP="001B0A59">
            <w:pPr>
              <w:widowControl/>
              <w:numPr>
                <w:ilvl w:val="0"/>
                <w:numId w:val="9"/>
              </w:num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spacing w:beforeLines="5" w:before="18" w:afterLines="5" w:after="18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第17週</w:t>
            </w:r>
          </w:p>
        </w:tc>
        <w:tc>
          <w:tcPr>
            <w:tcW w:w="4883" w:type="dxa"/>
            <w:gridSpan w:val="2"/>
            <w:shd w:val="clear" w:color="auto" w:fill="auto"/>
          </w:tcPr>
          <w:p w:rsidR="001B18BF" w:rsidRPr="00E72702" w:rsidRDefault="001B18BF" w:rsidP="00113E69">
            <w:pPr>
              <w:adjustRightInd w:val="0"/>
              <w:spacing w:line="36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1B18BF" w:rsidRPr="001B0A59" w:rsidTr="00E336E8">
        <w:trPr>
          <w:trHeight w:val="20"/>
        </w:trPr>
        <w:tc>
          <w:tcPr>
            <w:tcW w:w="1006" w:type="dxa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19" w:type="dxa"/>
            <w:gridSpan w:val="2"/>
            <w:shd w:val="clear" w:color="auto" w:fill="auto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1B18BF" w:rsidRPr="00E72702" w:rsidRDefault="001B18BF" w:rsidP="000D0F8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第18週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:rsidR="001B18BF" w:rsidRPr="00E72702" w:rsidRDefault="001B18BF" w:rsidP="00113E69">
            <w:pPr>
              <w:adjustRightInd w:val="0"/>
              <w:spacing w:line="360" w:lineRule="atLeast"/>
              <w:ind w:firstLineChars="33" w:firstLine="7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574BB1" w:rsidRPr="00AE5327" w:rsidTr="006143BD">
        <w:trPr>
          <w:trHeight w:val="20"/>
        </w:trPr>
        <w:tc>
          <w:tcPr>
            <w:tcW w:w="10420" w:type="dxa"/>
            <w:gridSpan w:val="7"/>
            <w:shd w:val="clear" w:color="auto" w:fill="auto"/>
            <w:vAlign w:val="center"/>
          </w:tcPr>
          <w:p w:rsidR="00574BB1" w:rsidRPr="00E72702" w:rsidRDefault="00574BB1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color w:val="0000FF"/>
                <w:kern w:val="0"/>
              </w:rPr>
            </w:pPr>
            <w:r w:rsidRPr="00E72702">
              <w:rPr>
                <w:rFonts w:ascii="標楷體" w:eastAsia="標楷體" w:hAnsi="標楷體"/>
                <w:b/>
                <w:kern w:val="0"/>
              </w:rPr>
              <w:t>六、合作機構</w:t>
            </w:r>
            <w:bookmarkStart w:id="0" w:name="_GoBack"/>
            <w:bookmarkEnd w:id="0"/>
          </w:p>
        </w:tc>
      </w:tr>
      <w:tr w:rsidR="001B18BF" w:rsidRPr="00AE5327" w:rsidTr="00AE5327">
        <w:trPr>
          <w:trHeight w:val="519"/>
        </w:trPr>
        <w:tc>
          <w:tcPr>
            <w:tcW w:w="10420" w:type="dxa"/>
            <w:gridSpan w:val="7"/>
            <w:shd w:val="clear" w:color="auto" w:fill="auto"/>
          </w:tcPr>
          <w:p w:rsidR="001B18BF" w:rsidRPr="00E72702" w:rsidRDefault="001B18BF" w:rsidP="00AE532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B18BF" w:rsidRPr="00AE5327" w:rsidTr="00AE5327">
        <w:trPr>
          <w:trHeight w:val="20"/>
        </w:trPr>
        <w:tc>
          <w:tcPr>
            <w:tcW w:w="10420" w:type="dxa"/>
            <w:gridSpan w:val="7"/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kern w:val="0"/>
              </w:rPr>
            </w:pPr>
            <w:r w:rsidRPr="00E72702">
              <w:rPr>
                <w:rFonts w:ascii="標楷體" w:eastAsia="標楷體" w:hAnsi="標楷體"/>
                <w:b/>
                <w:kern w:val="0"/>
              </w:rPr>
              <w:t>七、評量方式</w:t>
            </w:r>
          </w:p>
        </w:tc>
      </w:tr>
      <w:tr w:rsidR="001B18BF" w:rsidRPr="00AE5327" w:rsidTr="00AE5327">
        <w:trPr>
          <w:trHeight w:val="399"/>
        </w:trPr>
        <w:tc>
          <w:tcPr>
            <w:tcW w:w="10420" w:type="dxa"/>
            <w:gridSpan w:val="7"/>
            <w:shd w:val="clear" w:color="auto" w:fill="auto"/>
          </w:tcPr>
          <w:p w:rsidR="001B18BF" w:rsidRPr="00E72702" w:rsidRDefault="001B18BF" w:rsidP="000D0F8C">
            <w:pPr>
              <w:tabs>
                <w:tab w:val="left" w:pos="4680"/>
              </w:tabs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B18BF" w:rsidRPr="00AE5327" w:rsidTr="00AE5327">
        <w:trPr>
          <w:trHeight w:val="20"/>
        </w:trPr>
        <w:tc>
          <w:tcPr>
            <w:tcW w:w="104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b/>
                <w:kern w:val="0"/>
              </w:rPr>
              <w:t>八、如對上述課程有疑問者，可諮詢下列人員</w:t>
            </w:r>
          </w:p>
        </w:tc>
      </w:tr>
      <w:tr w:rsidR="001B18BF" w:rsidRPr="00AE5327" w:rsidTr="00AE5327">
        <w:trPr>
          <w:trHeight w:val="468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BF" w:rsidRPr="00E72702" w:rsidRDefault="001B18BF" w:rsidP="0031172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授課教師：</w:t>
            </w:r>
          </w:p>
          <w:p w:rsidR="001B18BF" w:rsidRPr="00E72702" w:rsidRDefault="001B18BF" w:rsidP="0031172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連絡電話：</w:t>
            </w:r>
          </w:p>
          <w:p w:rsidR="001B18BF" w:rsidRPr="00E72702" w:rsidRDefault="001B18BF" w:rsidP="0031172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color w:val="808080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>E</w:t>
            </w:r>
            <w:r w:rsidRPr="00E72702">
              <w:rPr>
                <w:rFonts w:ascii="標楷體" w:eastAsia="標楷體" w:hAnsi="標楷體"/>
                <w:kern w:val="0"/>
              </w:rPr>
              <w:t>mail</w:t>
            </w:r>
            <w:r w:rsidRPr="00E72702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</w:tr>
      <w:tr w:rsidR="001B18BF" w:rsidRPr="00AE5327" w:rsidTr="00AE5327">
        <w:trPr>
          <w:trHeight w:val="343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/>
                <w:b/>
                <w:kern w:val="0"/>
              </w:rPr>
              <w:t>九、備註</w:t>
            </w:r>
          </w:p>
        </w:tc>
      </w:tr>
      <w:tr w:rsidR="001B18BF" w:rsidRPr="00AE5327" w:rsidTr="00AE5327">
        <w:trPr>
          <w:trHeight w:val="343"/>
        </w:trPr>
        <w:tc>
          <w:tcPr>
            <w:tcW w:w="10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BF" w:rsidRPr="00E72702" w:rsidRDefault="001B18BF" w:rsidP="000D0F8C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E72702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</w:tr>
    </w:tbl>
    <w:p w:rsidR="00AE5327" w:rsidRDefault="00AE5327"/>
    <w:p w:rsidR="002A47BD" w:rsidRPr="00114823" w:rsidRDefault="00114823" w:rsidP="00114823">
      <w:pPr>
        <w:ind w:left="406" w:hangingChars="169" w:hanging="406"/>
        <w:rPr>
          <w:rFonts w:ascii="標楷體" w:eastAsia="標楷體" w:hAnsi="標楷體"/>
        </w:rPr>
      </w:pPr>
      <w:r w:rsidRPr="00114823">
        <w:rPr>
          <w:rFonts w:ascii="標楷體" w:eastAsia="標楷體" w:hAnsi="標楷體" w:hint="eastAsia"/>
        </w:rPr>
        <w:t>註：本計畫表</w:t>
      </w:r>
      <w:r>
        <w:rPr>
          <w:rFonts w:ascii="標楷體" w:eastAsia="標楷體" w:hAnsi="標楷體" w:hint="eastAsia"/>
        </w:rPr>
        <w:t>須</w:t>
      </w:r>
      <w:r w:rsidRPr="00114823">
        <w:rPr>
          <w:rFonts w:ascii="標楷體" w:eastAsia="標楷體" w:hAnsi="標楷體" w:hint="eastAsia"/>
        </w:rPr>
        <w:t>於</w:t>
      </w:r>
      <w:r w:rsidRPr="00114823">
        <w:rPr>
          <w:rFonts w:ascii="標楷體" w:eastAsia="標楷體" w:hAnsi="標楷體" w:hint="eastAsia"/>
          <w:color w:val="FF0000"/>
        </w:rPr>
        <w:t>開課前一學期</w:t>
      </w:r>
      <w:r w:rsidRPr="00114823">
        <w:rPr>
          <w:rFonts w:ascii="標楷體" w:eastAsia="標楷體" w:hAnsi="標楷體" w:hint="eastAsia"/>
        </w:rPr>
        <w:t>經系院會議通過，並送服務學習課程指導委員會審議後提交校課程會議討論。</w:t>
      </w:r>
    </w:p>
    <w:sectPr w:rsidR="002A47BD" w:rsidRPr="00114823" w:rsidSect="00AE53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2E" w:rsidRDefault="00B73B2E" w:rsidP="00395442">
      <w:r>
        <w:separator/>
      </w:r>
    </w:p>
  </w:endnote>
  <w:endnote w:type="continuationSeparator" w:id="0">
    <w:p w:rsidR="00B73B2E" w:rsidRDefault="00B73B2E" w:rsidP="0039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2E" w:rsidRDefault="00B73B2E" w:rsidP="00395442">
      <w:r>
        <w:separator/>
      </w:r>
    </w:p>
  </w:footnote>
  <w:footnote w:type="continuationSeparator" w:id="0">
    <w:p w:rsidR="00B73B2E" w:rsidRDefault="00B73B2E" w:rsidP="0039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697"/>
    <w:multiLevelType w:val="singleLevel"/>
    <w:tmpl w:val="329E45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80"/>
      </w:pPr>
      <w:rPr>
        <w:rFonts w:hint="eastAsia"/>
      </w:rPr>
    </w:lvl>
  </w:abstractNum>
  <w:abstractNum w:abstractNumId="1" w15:restartNumberingAfterBreak="0">
    <w:nsid w:val="1BB640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0EA7288"/>
    <w:multiLevelType w:val="hybridMultilevel"/>
    <w:tmpl w:val="BF6AD18A"/>
    <w:lvl w:ilvl="0" w:tplc="16E6E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1F4EF4"/>
    <w:multiLevelType w:val="hybridMultilevel"/>
    <w:tmpl w:val="4466548E"/>
    <w:lvl w:ilvl="0" w:tplc="57F230B6">
      <w:start w:val="1"/>
      <w:numFmt w:val="bullet"/>
      <w:lvlText w:val=""/>
      <w:lvlJc w:val="left"/>
      <w:pPr>
        <w:tabs>
          <w:tab w:val="num" w:pos="284"/>
        </w:tabs>
        <w:ind w:left="240" w:hanging="240"/>
      </w:pPr>
      <w:rPr>
        <w:rFonts w:ascii="Wingdings" w:hAnsi="Wingdings" w:hint="default"/>
      </w:rPr>
    </w:lvl>
    <w:lvl w:ilvl="1" w:tplc="57F230B6">
      <w:start w:val="1"/>
      <w:numFmt w:val="bullet"/>
      <w:lvlText w:val=""/>
      <w:lvlJc w:val="left"/>
      <w:pPr>
        <w:tabs>
          <w:tab w:val="num" w:pos="764"/>
        </w:tabs>
        <w:ind w:left="720" w:hanging="2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09603F"/>
    <w:multiLevelType w:val="hybridMultilevel"/>
    <w:tmpl w:val="55306E4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ADB1A7F"/>
    <w:multiLevelType w:val="hybridMultilevel"/>
    <w:tmpl w:val="F93C13BC"/>
    <w:lvl w:ilvl="0" w:tplc="6EF40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316D55"/>
    <w:multiLevelType w:val="hybridMultilevel"/>
    <w:tmpl w:val="F356EA8E"/>
    <w:lvl w:ilvl="0" w:tplc="67661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9F0128"/>
    <w:multiLevelType w:val="hybridMultilevel"/>
    <w:tmpl w:val="C188F350"/>
    <w:lvl w:ilvl="0" w:tplc="44E69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6A1515C"/>
    <w:multiLevelType w:val="hybridMultilevel"/>
    <w:tmpl w:val="060423FA"/>
    <w:lvl w:ilvl="0" w:tplc="02FCD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F6D4C6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27"/>
    <w:rsid w:val="00042979"/>
    <w:rsid w:val="000D0F8C"/>
    <w:rsid w:val="00113E69"/>
    <w:rsid w:val="00114823"/>
    <w:rsid w:val="00165ACA"/>
    <w:rsid w:val="00197472"/>
    <w:rsid w:val="001A260E"/>
    <w:rsid w:val="001B0A59"/>
    <w:rsid w:val="001B18BF"/>
    <w:rsid w:val="00261DC4"/>
    <w:rsid w:val="002A47BD"/>
    <w:rsid w:val="0031172F"/>
    <w:rsid w:val="003401D0"/>
    <w:rsid w:val="00370F92"/>
    <w:rsid w:val="003832BA"/>
    <w:rsid w:val="00395442"/>
    <w:rsid w:val="003A27E5"/>
    <w:rsid w:val="003C690C"/>
    <w:rsid w:val="003C7002"/>
    <w:rsid w:val="003D5100"/>
    <w:rsid w:val="0046588A"/>
    <w:rsid w:val="004C3058"/>
    <w:rsid w:val="00516A30"/>
    <w:rsid w:val="00541AE6"/>
    <w:rsid w:val="005512A1"/>
    <w:rsid w:val="00574BB1"/>
    <w:rsid w:val="0058646F"/>
    <w:rsid w:val="005D67C6"/>
    <w:rsid w:val="00646926"/>
    <w:rsid w:val="0067476B"/>
    <w:rsid w:val="006F12DF"/>
    <w:rsid w:val="00710661"/>
    <w:rsid w:val="00740407"/>
    <w:rsid w:val="00760221"/>
    <w:rsid w:val="007A78BD"/>
    <w:rsid w:val="007C5051"/>
    <w:rsid w:val="007F44F0"/>
    <w:rsid w:val="007F6E37"/>
    <w:rsid w:val="0086733A"/>
    <w:rsid w:val="009B7BCE"/>
    <w:rsid w:val="009C270E"/>
    <w:rsid w:val="009D678B"/>
    <w:rsid w:val="009F489F"/>
    <w:rsid w:val="00A97E1F"/>
    <w:rsid w:val="00AE5327"/>
    <w:rsid w:val="00B277EE"/>
    <w:rsid w:val="00B73B2E"/>
    <w:rsid w:val="00B743E0"/>
    <w:rsid w:val="00BE3D90"/>
    <w:rsid w:val="00BE7379"/>
    <w:rsid w:val="00C12EFF"/>
    <w:rsid w:val="00C43D19"/>
    <w:rsid w:val="00D30443"/>
    <w:rsid w:val="00DA6C89"/>
    <w:rsid w:val="00DB60C1"/>
    <w:rsid w:val="00DD28C1"/>
    <w:rsid w:val="00DD5F5C"/>
    <w:rsid w:val="00E336E8"/>
    <w:rsid w:val="00E60E52"/>
    <w:rsid w:val="00E6501D"/>
    <w:rsid w:val="00E72702"/>
    <w:rsid w:val="00EF5BB0"/>
    <w:rsid w:val="00F73E04"/>
    <w:rsid w:val="00FC0C7A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34C0"/>
  <w15:docId w15:val="{CF2ED379-BD52-4C65-8B6E-3EE4368D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5327"/>
    <w:pPr>
      <w:ind w:leftChars="138" w:left="332" w:hanging="1"/>
    </w:pPr>
  </w:style>
  <w:style w:type="paragraph" w:styleId="a4">
    <w:name w:val="header"/>
    <w:basedOn w:val="a"/>
    <w:link w:val="a5"/>
    <w:rsid w:val="0039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5442"/>
    <w:rPr>
      <w:kern w:val="2"/>
    </w:rPr>
  </w:style>
  <w:style w:type="paragraph" w:styleId="a6">
    <w:name w:val="footer"/>
    <w:basedOn w:val="a"/>
    <w:link w:val="a7"/>
    <w:rsid w:val="00395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5442"/>
    <w:rPr>
      <w:kern w:val="2"/>
    </w:rPr>
  </w:style>
  <w:style w:type="paragraph" w:styleId="a8">
    <w:name w:val="Balloon Text"/>
    <w:basedOn w:val="a"/>
    <w:link w:val="a9"/>
    <w:rsid w:val="00FF3D2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F3D2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8F99176971C1249BDF54DBBE8893B4F" ma:contentTypeVersion="0" ma:contentTypeDescription="建立新的文件。" ma:contentTypeScope="" ma:versionID="8fce4acd0112b4a2602a95e8ca8417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088048c747e34bffec1c36a46cc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3346C-C50B-42BB-9E23-C70A85C67D34}"/>
</file>

<file path=customXml/itemProps2.xml><?xml version="1.0" encoding="utf-8"?>
<ds:datastoreItem xmlns:ds="http://schemas.openxmlformats.org/officeDocument/2006/customXml" ds:itemID="{D04BB0B7-226F-470A-93E5-C112FBE8D63F}"/>
</file>

<file path=customXml/itemProps3.xml><?xml version="1.0" encoding="utf-8"?>
<ds:datastoreItem xmlns:ds="http://schemas.openxmlformats.org/officeDocument/2006/customXml" ds:itemID="{367E4623-E01C-469A-80DB-D11EE3CCC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TKU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學年第   學期專業知能服務學習課程大綱</dc:title>
  <dc:creator>User</dc:creator>
  <cp:lastModifiedBy>TKU</cp:lastModifiedBy>
  <cp:revision>2</cp:revision>
  <cp:lastPrinted>2013-03-27T05:16:00Z</cp:lastPrinted>
  <dcterms:created xsi:type="dcterms:W3CDTF">2020-01-17T07:34:00Z</dcterms:created>
  <dcterms:modified xsi:type="dcterms:W3CDTF">2020-01-17T07:34:00Z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0x01010028F99176971C1249BDF54DBBE8893B4F</vt:lpwstr>
  </property>
</Properties>
</file>